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C932" w14:textId="77777777" w:rsidR="009D182D" w:rsidRPr="003D4C9D" w:rsidRDefault="009D182D" w:rsidP="00596299">
      <w:pPr>
        <w:pStyle w:val="Subdivisionheaders"/>
        <w:spacing w:line="360" w:lineRule="auto"/>
        <w:rPr>
          <w:rFonts w:ascii="Arial Narrow" w:hAnsi="Arial Narrow" w:cs="Times New Roman"/>
          <w:b/>
          <w:color w:val="auto"/>
        </w:rPr>
      </w:pPr>
    </w:p>
    <w:p w14:paraId="3A175CC7" w14:textId="77777777" w:rsidR="009D182D" w:rsidRPr="003D4C9D" w:rsidRDefault="009D182D" w:rsidP="00596299">
      <w:pPr>
        <w:pStyle w:val="Subdivisionheaders"/>
        <w:spacing w:line="360" w:lineRule="auto"/>
        <w:rPr>
          <w:rFonts w:ascii="Arial Narrow" w:hAnsi="Arial Narrow" w:cs="Times New Roman"/>
          <w:b/>
          <w:color w:val="auto"/>
        </w:rPr>
      </w:pPr>
    </w:p>
    <w:p w14:paraId="2D4F216D" w14:textId="2E2F48E9" w:rsidR="00124516" w:rsidRPr="00613F9F" w:rsidRDefault="00124516" w:rsidP="00596299">
      <w:pPr>
        <w:pStyle w:val="Subdivisionheaders"/>
        <w:spacing w:line="360" w:lineRule="auto"/>
        <w:jc w:val="center"/>
        <w:rPr>
          <w:rFonts w:ascii="Arial Narrow" w:hAnsi="Arial Narrow" w:cs="Times New Roman"/>
          <w:b/>
          <w:color w:val="auto"/>
          <w:sz w:val="32"/>
          <w:szCs w:val="32"/>
        </w:rPr>
      </w:pPr>
      <w:r w:rsidRPr="00613F9F">
        <w:rPr>
          <w:rFonts w:ascii="Arial Narrow" w:hAnsi="Arial Narrow" w:cs="Times New Roman"/>
          <w:b/>
          <w:color w:val="auto"/>
          <w:sz w:val="32"/>
          <w:szCs w:val="32"/>
        </w:rPr>
        <w:t xml:space="preserve">COLLEGE PANHELLENIC </w:t>
      </w:r>
      <w:r w:rsidR="004416D4">
        <w:rPr>
          <w:rFonts w:ascii="Arial Narrow" w:hAnsi="Arial Narrow" w:cs="Times New Roman"/>
          <w:b/>
          <w:color w:val="auto"/>
          <w:sz w:val="32"/>
          <w:szCs w:val="32"/>
        </w:rPr>
        <w:t xml:space="preserve">ASSOCIATION </w:t>
      </w:r>
      <w:r w:rsidR="0053499F">
        <w:rPr>
          <w:rFonts w:ascii="Arial Narrow" w:hAnsi="Arial Narrow" w:cs="Times New Roman"/>
          <w:b/>
          <w:color w:val="auto"/>
          <w:sz w:val="32"/>
          <w:szCs w:val="32"/>
        </w:rPr>
        <w:t>RECRUITMENT RULES</w:t>
      </w:r>
    </w:p>
    <w:p w14:paraId="4FC211FD" w14:textId="77777777" w:rsidR="00124516" w:rsidRPr="003D4C9D" w:rsidRDefault="00124516" w:rsidP="00596299">
      <w:pPr>
        <w:pStyle w:val="Subdivisionheaders"/>
        <w:spacing w:line="360" w:lineRule="auto"/>
        <w:rPr>
          <w:rFonts w:ascii="Arial Narrow" w:hAnsi="Arial Narrow" w:cs="Times New Roman"/>
          <w:color w:val="auto"/>
        </w:rPr>
      </w:pPr>
    </w:p>
    <w:p w14:paraId="6338E402" w14:textId="3F8469E2" w:rsidR="00124516" w:rsidRDefault="00645AF0" w:rsidP="00596299">
      <w:pPr>
        <w:pStyle w:val="Subdivisionheaders"/>
        <w:spacing w:line="360" w:lineRule="auto"/>
        <w:jc w:val="center"/>
        <w:rPr>
          <w:rFonts w:ascii="Arial Narrow" w:hAnsi="Arial Narrow" w:cs="Times New Roman"/>
          <w:b/>
          <w:color w:val="auto"/>
        </w:rPr>
      </w:pPr>
      <w:r>
        <w:rPr>
          <w:rFonts w:ascii="Arial Narrow" w:hAnsi="Arial Narrow" w:cs="Times New Roman"/>
          <w:b/>
          <w:color w:val="auto"/>
        </w:rPr>
        <w:t xml:space="preserve">RECRUITMEMT RULES </w:t>
      </w:r>
      <w:r w:rsidR="00124516" w:rsidRPr="00613F9F">
        <w:rPr>
          <w:rFonts w:ascii="Arial Narrow" w:hAnsi="Arial Narrow" w:cs="Times New Roman"/>
          <w:b/>
          <w:color w:val="auto"/>
        </w:rPr>
        <w:t xml:space="preserve">OF </w:t>
      </w:r>
      <w:r w:rsidR="004416D4">
        <w:rPr>
          <w:rFonts w:ascii="Arial Narrow" w:hAnsi="Arial Narrow" w:cs="Times New Roman"/>
          <w:b/>
          <w:color w:val="auto"/>
        </w:rPr>
        <w:t>THE COLLEGE</w:t>
      </w:r>
      <w:r w:rsidR="00124516" w:rsidRPr="00613F9F">
        <w:rPr>
          <w:rFonts w:ascii="Arial Narrow" w:hAnsi="Arial Narrow" w:cs="Times New Roman"/>
          <w:b/>
          <w:color w:val="auto"/>
        </w:rPr>
        <w:t xml:space="preserve"> PANHELLENIC ASSOCIATION</w:t>
      </w:r>
    </w:p>
    <w:p w14:paraId="55DEDBBE" w14:textId="61A0DD4A" w:rsidR="0084521E" w:rsidRDefault="0084521E" w:rsidP="00596299">
      <w:pPr>
        <w:pStyle w:val="Subdivisionheaders"/>
        <w:spacing w:line="360" w:lineRule="auto"/>
        <w:jc w:val="center"/>
        <w:rPr>
          <w:rFonts w:ascii="Arial Narrow" w:hAnsi="Arial Narrow" w:cs="Times New Roman"/>
          <w:b/>
          <w:color w:val="auto"/>
        </w:rPr>
      </w:pPr>
    </w:p>
    <w:p w14:paraId="33F25E53"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I. Statement of Positive Panhellenic Contact</w:t>
      </w:r>
    </w:p>
    <w:p w14:paraId="741971DD" w14:textId="77777777" w:rsidR="00DA03F6" w:rsidRDefault="00DA03F6" w:rsidP="00DA03F6">
      <w:pPr>
        <w:pStyle w:val="Subdivisionheaders"/>
        <w:jc w:val="center"/>
        <w:rPr>
          <w:rFonts w:ascii="Arial Narrow" w:hAnsi="Arial Narrow" w:cs="Museo Sans Cond 500"/>
          <w:b/>
          <w:color w:val="auto"/>
        </w:rPr>
      </w:pPr>
    </w:p>
    <w:p w14:paraId="0F3211B7"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We, the women of Embry-Riddle Aeronautical University-Prescott, will promote Panhellenic-spirited contact with all potential new members throughout the year. All member organizations are expected to display ethical behavior at all times. Ethical behavior means adhering to CPA rules as well as National Panhellenic Conference (NPC) policies. It means holding yourself and others accountable to make good choices. Ethical conduct promotes parity for all member organizations through fair play.</w:t>
      </w:r>
    </w:p>
    <w:p w14:paraId="0EDE58A6" w14:textId="77777777" w:rsidR="00DA03F6" w:rsidRDefault="00DA03F6" w:rsidP="00DA03F6">
      <w:pPr>
        <w:pStyle w:val="Subdivisionheaders"/>
        <w:rPr>
          <w:rFonts w:ascii="Arial Narrow" w:hAnsi="Arial Narrow" w:cs="Museo Sans Cond 500"/>
          <w:color w:val="auto"/>
        </w:rPr>
      </w:pPr>
    </w:p>
    <w:p w14:paraId="02FB9081"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II. Statement of Adherence to NPC Unanimous Agreements and Policies Regarding Recruitment</w:t>
      </w:r>
    </w:p>
    <w:p w14:paraId="07E3612F" w14:textId="77777777" w:rsidR="00DA03F6" w:rsidRDefault="00DA03F6" w:rsidP="00DA03F6">
      <w:pPr>
        <w:pStyle w:val="Subdivisionheaders"/>
        <w:jc w:val="center"/>
        <w:rPr>
          <w:rFonts w:ascii="Arial Narrow" w:hAnsi="Arial Narrow" w:cs="Museo Sans Cond 500"/>
          <w:b/>
          <w:color w:val="auto"/>
        </w:rPr>
      </w:pPr>
    </w:p>
    <w:p w14:paraId="39140405"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All NPC member organizations represented at Embry-Riddle Aeronautical University believe in strictly adhering to NPC Unanimous Agreements and policies. All organizations will follow these valued and non-negotiable policies during the recruitment process. CPA follows all of the Unanimous Agreements pertaining to recruitment as found in the Manual of Information and CPA Bylaws.</w:t>
      </w:r>
    </w:p>
    <w:p w14:paraId="4FEB0A46" w14:textId="77777777" w:rsidR="00DA03F6" w:rsidRDefault="00DA03F6" w:rsidP="00DA03F6">
      <w:pPr>
        <w:pStyle w:val="Subdivisionheaders"/>
        <w:rPr>
          <w:rFonts w:ascii="Arial Narrow" w:hAnsi="Arial Narrow" w:cs="Museo Sans Cond 500"/>
          <w:color w:val="auto"/>
        </w:rPr>
      </w:pPr>
    </w:p>
    <w:p w14:paraId="06F60184"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III. Statement of Values-Based Recruitment</w:t>
      </w:r>
    </w:p>
    <w:p w14:paraId="26A4CF84"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All NPC member organizations represented at Embry-Riddle Aeronautical University will promote the following practices during membership recruitment:</w:t>
      </w:r>
    </w:p>
    <w:p w14:paraId="1BB9B506" w14:textId="77777777" w:rsidR="00DA03F6" w:rsidRDefault="00DA03F6" w:rsidP="00DA03F6">
      <w:pPr>
        <w:pStyle w:val="ListParagraph"/>
        <w:numPr>
          <w:ilvl w:val="0"/>
          <w:numId w:val="34"/>
        </w:numPr>
        <w:rPr>
          <w:rFonts w:ascii="Arial" w:hAnsi="Arial" w:cs="Arial"/>
          <w:sz w:val="20"/>
        </w:rPr>
      </w:pPr>
      <w:r>
        <w:rPr>
          <w:rFonts w:ascii="Arial" w:hAnsi="Arial" w:cs="Arial"/>
          <w:sz w:val="20"/>
        </w:rPr>
        <w:t>Focus on conversations between chapter members and potential new members about organizational values and member organizations.</w:t>
      </w:r>
    </w:p>
    <w:p w14:paraId="3E627841" w14:textId="77777777" w:rsidR="00DA03F6" w:rsidRDefault="00DA03F6" w:rsidP="00DA03F6">
      <w:pPr>
        <w:pStyle w:val="ListParagraph"/>
        <w:numPr>
          <w:ilvl w:val="0"/>
          <w:numId w:val="34"/>
        </w:numPr>
        <w:rPr>
          <w:rFonts w:ascii="Arial" w:hAnsi="Arial" w:cs="Arial"/>
          <w:sz w:val="20"/>
        </w:rPr>
      </w:pPr>
      <w:r>
        <w:rPr>
          <w:rFonts w:ascii="Arial" w:hAnsi="Arial" w:cs="Arial"/>
          <w:sz w:val="20"/>
        </w:rPr>
        <w:t>Establish guidelines for membership recruitment budgets and set a cap on membership recruitment expenses, including the value of all donated goods and services.</w:t>
      </w:r>
    </w:p>
    <w:p w14:paraId="62AC1D9E" w14:textId="77777777" w:rsidR="00DA03F6" w:rsidRPr="00DC659E" w:rsidRDefault="00DA03F6" w:rsidP="00DA03F6">
      <w:pPr>
        <w:pStyle w:val="ListParagraph"/>
        <w:numPr>
          <w:ilvl w:val="0"/>
          <w:numId w:val="34"/>
        </w:numPr>
        <w:rPr>
          <w:rFonts w:ascii="Arial" w:hAnsi="Arial" w:cs="Arial"/>
          <w:sz w:val="20"/>
        </w:rPr>
      </w:pPr>
      <w:r w:rsidRPr="00DC659E">
        <w:rPr>
          <w:rFonts w:ascii="Arial" w:hAnsi="Arial" w:cs="Arial"/>
          <w:sz w:val="20"/>
        </w:rPr>
        <w:t>Keep decorations to a minimum and confined to the interior space used for recruitment rounds.</w:t>
      </w:r>
    </w:p>
    <w:p w14:paraId="7FF92597" w14:textId="04027D44" w:rsidR="00DA03F6" w:rsidRPr="00E9246C" w:rsidRDefault="00DA03F6" w:rsidP="00DA03F6">
      <w:pPr>
        <w:pStyle w:val="ListParagraph"/>
        <w:rPr>
          <w:rFonts w:ascii="Arial" w:hAnsi="Arial" w:cs="Arial"/>
          <w:color w:val="5B9BD5" w:themeColor="accent1"/>
          <w:sz w:val="20"/>
        </w:rPr>
      </w:pPr>
      <w:r w:rsidRPr="00DC659E">
        <w:rPr>
          <w:rFonts w:ascii="Arial" w:hAnsi="Arial" w:cs="Arial"/>
          <w:sz w:val="20"/>
        </w:rPr>
        <w:t>Determine recruitment event attire for chapter members that reduces individual financial burden and eliminates costuming.</w:t>
      </w:r>
      <w:r w:rsidR="00E9246C">
        <w:rPr>
          <w:rFonts w:ascii="Arial" w:hAnsi="Arial" w:cs="Arial"/>
          <w:sz w:val="20"/>
        </w:rPr>
        <w:t xml:space="preserve"> </w:t>
      </w:r>
      <w:r w:rsidR="00E9246C">
        <w:rPr>
          <w:rFonts w:ascii="Arial" w:hAnsi="Arial" w:cs="Arial"/>
          <w:color w:val="5B9BD5" w:themeColor="accent1"/>
          <w:sz w:val="20"/>
        </w:rPr>
        <w:t xml:space="preserve"> </w:t>
      </w:r>
    </w:p>
    <w:p w14:paraId="142400FA" w14:textId="77777777" w:rsidR="00DA03F6" w:rsidRDefault="00DA03F6" w:rsidP="00DA03F6">
      <w:pPr>
        <w:pStyle w:val="ListParagraph"/>
        <w:numPr>
          <w:ilvl w:val="0"/>
          <w:numId w:val="34"/>
        </w:numPr>
        <w:rPr>
          <w:rFonts w:ascii="Arial" w:hAnsi="Arial" w:cs="Arial"/>
          <w:sz w:val="20"/>
        </w:rPr>
      </w:pPr>
      <w:r>
        <w:rPr>
          <w:rFonts w:ascii="Arial" w:hAnsi="Arial" w:cs="Arial"/>
          <w:sz w:val="20"/>
        </w:rPr>
        <w:t xml:space="preserve">Refrain from giving gifts to potential new members including food outside of rounds, written letters or buying items/experiences outside the set parameters of the approved recruitment rounds and times. </w:t>
      </w:r>
    </w:p>
    <w:p w14:paraId="444638AF" w14:textId="77777777" w:rsidR="00DA03F6" w:rsidRDefault="00DA03F6" w:rsidP="00DA03F6">
      <w:pPr>
        <w:pStyle w:val="ListParagraph"/>
        <w:numPr>
          <w:ilvl w:val="0"/>
          <w:numId w:val="34"/>
        </w:numPr>
        <w:rPr>
          <w:rFonts w:ascii="Arial" w:hAnsi="Arial" w:cs="Arial"/>
          <w:sz w:val="20"/>
        </w:rPr>
      </w:pPr>
      <w:r>
        <w:rPr>
          <w:rFonts w:ascii="Arial" w:hAnsi="Arial" w:cs="Arial"/>
          <w:sz w:val="20"/>
        </w:rPr>
        <w:t>Eliminate all forms of bid promising, oral or written, to join a certain sorority before bids are distributed by Panhellenic.</w:t>
      </w:r>
    </w:p>
    <w:p w14:paraId="54F95E73" w14:textId="77777777" w:rsidR="00DA03F6" w:rsidRDefault="00DA03F6" w:rsidP="00DA03F6">
      <w:pPr>
        <w:pStyle w:val="ListParagraph"/>
        <w:numPr>
          <w:ilvl w:val="0"/>
          <w:numId w:val="34"/>
        </w:numPr>
        <w:rPr>
          <w:rFonts w:ascii="Arial" w:hAnsi="Arial" w:cs="Arial"/>
          <w:sz w:val="20"/>
        </w:rPr>
      </w:pPr>
      <w:r>
        <w:rPr>
          <w:rFonts w:ascii="Arial" w:hAnsi="Arial" w:cs="Arial"/>
          <w:sz w:val="20"/>
        </w:rPr>
        <w:t>Eliminate recruitment skits.</w:t>
      </w:r>
    </w:p>
    <w:p w14:paraId="7DA9498D" w14:textId="77777777" w:rsidR="00DA03F6" w:rsidRDefault="00DA03F6" w:rsidP="00DA03F6">
      <w:pPr>
        <w:pStyle w:val="Subdivisionheaders"/>
        <w:rPr>
          <w:rFonts w:ascii="Arial Narrow" w:hAnsi="Arial Narrow" w:cs="Museo Sans Cond 500"/>
          <w:color w:val="auto"/>
        </w:rPr>
      </w:pPr>
    </w:p>
    <w:p w14:paraId="62779604"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IV. Strict Silence</w:t>
      </w:r>
    </w:p>
    <w:p w14:paraId="20C2F198"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lastRenderedPageBreak/>
        <w:t>Strict silence will be enforced during formal recruitment and will begin at the end of a chapter’s preference event or 24 hours before Bid Day, whichever is less, and last until Bid Day. No sorority member, including alumnae and new members, may communicate with potential new members during this period. Strict silence is defined as verbal, nonverbal, written, printed, text message and electronic communication or communicating through a third party. If potential new members live in a residence hall or house with sorority members, only casual greetings and contact are permitted. Conversations involving any of the sororities, the recruitment process, Panhellenic Council, or other related topics are prohibited.</w:t>
      </w:r>
    </w:p>
    <w:p w14:paraId="71BB1B66" w14:textId="77777777" w:rsidR="00DA03F6" w:rsidRDefault="00DA03F6" w:rsidP="00DA03F6">
      <w:pPr>
        <w:pStyle w:val="Subdivisionheaders"/>
        <w:rPr>
          <w:rFonts w:ascii="Arial Narrow" w:hAnsi="Arial Narrow" w:cs="Museo Sans Cond 500"/>
          <w:color w:val="auto"/>
        </w:rPr>
      </w:pPr>
    </w:p>
    <w:p w14:paraId="32170753"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iCs/>
          <w:color w:val="auto"/>
        </w:rPr>
        <w:t xml:space="preserve">Article V. </w:t>
      </w:r>
      <w:r>
        <w:rPr>
          <w:rFonts w:ascii="Arial Narrow" w:hAnsi="Arial Narrow" w:cs="Museo Sans Cond 500"/>
          <w:b/>
          <w:color w:val="auto"/>
        </w:rPr>
        <w:t>Statement regarding donations</w:t>
      </w:r>
    </w:p>
    <w:p w14:paraId="3880CAF4"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 xml:space="preserve">CPA member organizations will refrain from accepting or requesting donations from parents or alumnae outside the maximum budget set by the Panhellenic Council. The value of donated goods will be deducted from chapter’s set recruitment budget and verified by Panhellenic Council. </w:t>
      </w:r>
    </w:p>
    <w:p w14:paraId="3FF6B746" w14:textId="77777777" w:rsidR="00DA03F6" w:rsidRDefault="00DA03F6" w:rsidP="00DA03F6">
      <w:pPr>
        <w:pStyle w:val="Subdivisionheaders"/>
        <w:jc w:val="center"/>
        <w:rPr>
          <w:rFonts w:ascii="Arial Narrow" w:hAnsi="Arial Narrow" w:cs="Museo Sans Cond 500"/>
          <w:color w:val="auto"/>
        </w:rPr>
      </w:pPr>
    </w:p>
    <w:p w14:paraId="76E1E0F4"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iCs/>
          <w:color w:val="auto"/>
        </w:rPr>
        <w:t>Article VI.</w:t>
      </w:r>
      <w:r>
        <w:rPr>
          <w:rFonts w:ascii="Arial Narrow" w:hAnsi="Arial Narrow" w:cs="Museo Sans Cond 500"/>
          <w:b/>
          <w:color w:val="auto"/>
        </w:rPr>
        <w:t xml:space="preserve"> Statement regarding food during formal recruitment</w:t>
      </w:r>
    </w:p>
    <w:p w14:paraId="527FD964"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 xml:space="preserve">Food can be provided by any chapter during each recruitment round (including preference) and must be discarded by PNMs upon departure from the chapter’s recruitment location. Both chapters and Rho Gammas are responsible for enforcing this policy. </w:t>
      </w:r>
    </w:p>
    <w:p w14:paraId="0DC3A8C6" w14:textId="77777777" w:rsidR="00DA03F6" w:rsidRDefault="00DA03F6" w:rsidP="00DA03F6">
      <w:pPr>
        <w:pStyle w:val="Subdivisionheaders"/>
        <w:rPr>
          <w:rFonts w:ascii="Arial Narrow" w:hAnsi="Arial Narrow" w:cs="Museo Sans Cond 500"/>
          <w:color w:val="auto"/>
        </w:rPr>
      </w:pPr>
    </w:p>
    <w:p w14:paraId="262E666F" w14:textId="77777777" w:rsidR="00DA03F6" w:rsidRDefault="00DA03F6" w:rsidP="00DA03F6">
      <w:pPr>
        <w:pStyle w:val="Subdivisionheaders"/>
        <w:jc w:val="center"/>
        <w:rPr>
          <w:rFonts w:ascii="Arial Narrow" w:hAnsi="Arial Narrow" w:cs="Museo Sans Cond 500"/>
          <w:color w:val="auto"/>
        </w:rPr>
      </w:pPr>
      <w:r>
        <w:rPr>
          <w:rFonts w:ascii="Arial Narrow" w:hAnsi="Arial Narrow" w:cs="Museo Sans Cond 500"/>
          <w:b/>
          <w:color w:val="auto"/>
        </w:rPr>
        <w:t>Article VII. Statement of Membership Recruitment Acceptance Binding Agreement (MRABA)</w:t>
      </w:r>
    </w:p>
    <w:p w14:paraId="5D1C7422"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The Embry-Riddle Aeronautical University-Prescott Panhellenic will uphold and use the membership recruitment acceptance binding agreement (MRABA) for each potential new member interested in joining a sorority, whether during primary recruitment or continuous open bidding. We agree to all policies and steps pertaining to the MRABA.</w:t>
      </w:r>
    </w:p>
    <w:p w14:paraId="27A024F4" w14:textId="77777777" w:rsidR="00DA03F6" w:rsidRDefault="00DA03F6" w:rsidP="00DA03F6">
      <w:pPr>
        <w:pStyle w:val="Subdivisionheaders"/>
        <w:rPr>
          <w:rFonts w:ascii="Arial Narrow" w:hAnsi="Arial Narrow" w:cs="Museo Sans Cond 500"/>
          <w:color w:val="auto"/>
        </w:rPr>
      </w:pPr>
    </w:p>
    <w:p w14:paraId="45B66DFF"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VIII. Statement of Automatic Reset of Total</w:t>
      </w:r>
    </w:p>
    <w:p w14:paraId="02A6A2D0"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 xml:space="preserve">Total is the allowable chapter size as determined by CPA. To allow chapters to achieve parity as quickly as possible, total will be automatically adjusted every regular academic term. </w:t>
      </w:r>
    </w:p>
    <w:p w14:paraId="4DC0AA80" w14:textId="77777777" w:rsidR="00DA03F6" w:rsidRDefault="00DA03F6" w:rsidP="00DA03F6">
      <w:pPr>
        <w:pStyle w:val="Subdivisionheaders"/>
        <w:numPr>
          <w:ilvl w:val="0"/>
          <w:numId w:val="35"/>
        </w:numPr>
        <w:textAlignment w:val="auto"/>
        <w:rPr>
          <w:rFonts w:ascii="Arial Narrow" w:hAnsi="Arial Narrow" w:cs="Museo Sans Cond 500"/>
          <w:color w:val="auto"/>
        </w:rPr>
      </w:pPr>
      <w:r>
        <w:rPr>
          <w:rFonts w:ascii="Arial Narrow" w:hAnsi="Arial Narrow" w:cs="Museo Sans Cond 500"/>
          <w:color w:val="auto"/>
        </w:rPr>
        <w:t>In the academic term that primary recruitment is held, total will be automatically adjusted no later than 72 hours following bid distribution. Total is determined by largest chapter size.</w:t>
      </w:r>
    </w:p>
    <w:p w14:paraId="7359DF65" w14:textId="77777777" w:rsidR="00DA03F6" w:rsidRDefault="00DA03F6" w:rsidP="00DA03F6">
      <w:pPr>
        <w:pStyle w:val="Subdivisionheaders"/>
        <w:numPr>
          <w:ilvl w:val="0"/>
          <w:numId w:val="35"/>
        </w:numPr>
        <w:textAlignment w:val="auto"/>
        <w:rPr>
          <w:rFonts w:ascii="Arial Narrow" w:hAnsi="Arial Narrow" w:cs="Museo Sans Cond 500"/>
          <w:color w:val="auto"/>
        </w:rPr>
      </w:pPr>
      <w:r>
        <w:rPr>
          <w:rFonts w:ascii="Arial Narrow" w:hAnsi="Arial Narrow" w:cs="Museo Sans Cond 500"/>
          <w:color w:val="auto"/>
        </w:rPr>
        <w:t>In the academic term where primary recruitment is not held, total will be automatically adjusted within one week (no more than seven days) from the start of the academic term. Total will be determined by largest chapter size plus three or 95% of the total from the prior academic term, whichever is larger.</w:t>
      </w:r>
    </w:p>
    <w:p w14:paraId="59DC0FF0" w14:textId="77777777" w:rsidR="00DA03F6" w:rsidRDefault="00DA03F6" w:rsidP="00DA03F6">
      <w:pPr>
        <w:pStyle w:val="Subdivisionheaders"/>
        <w:rPr>
          <w:rFonts w:ascii="Arial Narrow" w:hAnsi="Arial Narrow" w:cs="Museo Sans Cond 500"/>
          <w:color w:val="auto"/>
        </w:rPr>
      </w:pPr>
    </w:p>
    <w:p w14:paraId="6A5C59E7"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IX. Fines for Chapters</w:t>
      </w:r>
    </w:p>
    <w:p w14:paraId="73F1EC73"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Recruitment fines are as follows:</w:t>
      </w:r>
    </w:p>
    <w:p w14:paraId="2308E972"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s="Museo Sans Cond 500"/>
          <w:color w:val="auto"/>
        </w:rPr>
        <w:t>For each member consuming alcohol with or around a Potential New Member, a fine of fifty dollars per member per incident will result.</w:t>
      </w:r>
    </w:p>
    <w:p w14:paraId="27F08305"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s="Museo Sans Cond 500"/>
          <w:color w:val="auto"/>
        </w:rPr>
        <w:lastRenderedPageBreak/>
        <w:t>For not following values based recruitment, a fine of one hundred dollars per incident will be issued.</w:t>
      </w:r>
    </w:p>
    <w:p w14:paraId="50DF3108"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s="Museo Sans Cond 500"/>
          <w:color w:val="auto"/>
        </w:rPr>
        <w:t>For late preference or bid list, a fine of fifty cents per minutes late will result.</w:t>
      </w:r>
    </w:p>
    <w:p w14:paraId="1D68CE0F"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giving gifts to potential new members in violation of recruitment rules, a fine of five dollars per infraction will result.</w:t>
      </w:r>
    </w:p>
    <w:p w14:paraId="58B5DA3B" w14:textId="2FD43A61" w:rsidR="00DA03F6" w:rsidRPr="0095718F" w:rsidRDefault="00DA03F6" w:rsidP="00DA03F6">
      <w:pPr>
        <w:pStyle w:val="Subdivisionheaders"/>
        <w:numPr>
          <w:ilvl w:val="0"/>
          <w:numId w:val="36"/>
        </w:numPr>
        <w:textAlignment w:val="auto"/>
        <w:rPr>
          <w:rFonts w:ascii="Arial Narrow" w:hAnsi="Arial Narrow" w:cs="Museo Sans Cond 500"/>
          <w:color w:val="auto"/>
        </w:rPr>
      </w:pPr>
      <w:r w:rsidRPr="0095718F">
        <w:rPr>
          <w:rFonts w:ascii="Arial Narrow" w:hAnsi="Arial Narrow" w:cs="Museo Sans Cond 500"/>
          <w:color w:val="auto"/>
        </w:rPr>
        <w:t xml:space="preserve">For “dirty rushing” and bid promising, a fine of fifty dollars per an incident will result. </w:t>
      </w:r>
    </w:p>
    <w:p w14:paraId="4B403BCC" w14:textId="23D7119B" w:rsidR="006832C7" w:rsidRPr="0095718F" w:rsidRDefault="006832C7" w:rsidP="006832C7">
      <w:pPr>
        <w:pStyle w:val="Subdivisionheaders"/>
        <w:numPr>
          <w:ilvl w:val="1"/>
          <w:numId w:val="36"/>
        </w:numPr>
        <w:textAlignment w:val="auto"/>
        <w:rPr>
          <w:rFonts w:ascii="Arial Narrow" w:hAnsi="Arial Narrow" w:cs="Museo Sans Cond 500"/>
          <w:color w:val="auto"/>
        </w:rPr>
      </w:pPr>
      <w:r w:rsidRPr="0095718F">
        <w:rPr>
          <w:rFonts w:ascii="Arial Narrow" w:hAnsi="Arial Narrow" w:cs="Museo Sans Cond 500"/>
          <w:color w:val="auto"/>
        </w:rPr>
        <w:t>No trash talking other chapters (“our chapter is the best/better”, etc.)</w:t>
      </w:r>
    </w:p>
    <w:p w14:paraId="5381FFE5"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s="Museo Sans Cond 500"/>
          <w:color w:val="auto"/>
        </w:rPr>
        <w:t>For holding Potential New Members late, a fine of one dollar per minute late will be issued.</w:t>
      </w:r>
    </w:p>
    <w:p w14:paraId="3D42D4B3"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turning a chapter budget in late, a fine of</w:t>
      </w:r>
      <w:r>
        <w:rPr>
          <w:rFonts w:ascii="Arial Narrow" w:hAnsi="Arial Narrow" w:cs="Museo Sans Cond 500"/>
          <w:color w:val="auto"/>
        </w:rPr>
        <w:t xml:space="preserve"> 10 dollars </w:t>
      </w:r>
      <w:r>
        <w:rPr>
          <w:rFonts w:ascii="Arial Narrow" w:hAnsi="Arial Narrow"/>
          <w:color w:val="auto"/>
        </w:rPr>
        <w:t>per day will be issued.</w:t>
      </w:r>
    </w:p>
    <w:p w14:paraId="47E6AF11" w14:textId="77777777" w:rsidR="00DA03F6" w:rsidRPr="00564C24" w:rsidRDefault="00DA03F6" w:rsidP="00DA03F6">
      <w:pPr>
        <w:pStyle w:val="Subdivisionheaders"/>
        <w:numPr>
          <w:ilvl w:val="0"/>
          <w:numId w:val="36"/>
        </w:numPr>
        <w:textAlignment w:val="auto"/>
        <w:rPr>
          <w:rFonts w:ascii="Arial Narrow" w:hAnsi="Arial Narrow" w:cs="Museo Sans Cond 500"/>
          <w:color w:val="auto"/>
        </w:rPr>
      </w:pPr>
      <w:r w:rsidRPr="00564C24">
        <w:rPr>
          <w:rFonts w:ascii="Arial Narrow" w:hAnsi="Arial Narrow"/>
          <w:color w:val="auto"/>
        </w:rPr>
        <w:t>For not following the approved budget, a fine equal to the amount over budget will be issued.</w:t>
      </w:r>
    </w:p>
    <w:p w14:paraId="77D7096C"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the use of incorrect recruitment terms (i.e. rush, pledge, etc.), a fine of five dollars per infraction will be issued.</w:t>
      </w:r>
    </w:p>
    <w:p w14:paraId="0F9163CE"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failing to follow the approved recruitment plan, a fine of fifteen dollars per infraction will result.</w:t>
      </w:r>
    </w:p>
    <w:p w14:paraId="57AE9B25"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event end time infractions, a fine of one dollar per minute will be issued.</w:t>
      </w:r>
    </w:p>
    <w:p w14:paraId="6082B4F4"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breaking strict silence, a fine of ten dollars per infraction will result.</w:t>
      </w:r>
    </w:p>
    <w:p w14:paraId="1164DEAB"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having men present at recruitment events, a fine of ten dollars per infraction will be issued.</w:t>
      </w:r>
    </w:p>
    <w:p w14:paraId="65BEFA6B"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violation of advisor/alumni contact rules with potential new members, a fine of ten dollars per infraction will result.</w:t>
      </w:r>
    </w:p>
    <w:p w14:paraId="6A99D2D4" w14:textId="77777777" w:rsidR="00DA03F6" w:rsidRDefault="00DA03F6" w:rsidP="00DA03F6">
      <w:pPr>
        <w:pStyle w:val="Subdivisionheaders"/>
        <w:numPr>
          <w:ilvl w:val="0"/>
          <w:numId w:val="36"/>
        </w:numPr>
        <w:textAlignment w:val="auto"/>
        <w:rPr>
          <w:rFonts w:ascii="Arial Narrow" w:hAnsi="Arial Narrow" w:cs="Museo Sans Cond 500"/>
          <w:color w:val="auto"/>
        </w:rPr>
      </w:pPr>
      <w:r>
        <w:rPr>
          <w:rFonts w:ascii="Arial Narrow" w:hAnsi="Arial Narrow"/>
          <w:color w:val="auto"/>
        </w:rPr>
        <w:t>For violation of any other recruitment rules and guidelines, a fine of five dollars per infraction will be issued.</w:t>
      </w:r>
    </w:p>
    <w:p w14:paraId="2A3A07CD" w14:textId="77777777" w:rsidR="00DA03F6" w:rsidRDefault="00DA03F6" w:rsidP="00DA03F6">
      <w:pPr>
        <w:pStyle w:val="Subdivisionheaders"/>
        <w:rPr>
          <w:rFonts w:ascii="Arial Narrow" w:hAnsi="Arial Narrow"/>
          <w:color w:val="auto"/>
        </w:rPr>
      </w:pPr>
    </w:p>
    <w:p w14:paraId="0F4A15D2" w14:textId="77777777" w:rsidR="00DA03F6" w:rsidRDefault="00DA03F6" w:rsidP="00DA03F6">
      <w:pPr>
        <w:pStyle w:val="Subdivisionheaders"/>
        <w:jc w:val="center"/>
        <w:rPr>
          <w:rFonts w:ascii="Arial Narrow" w:hAnsi="Arial Narrow"/>
          <w:b/>
          <w:color w:val="auto"/>
        </w:rPr>
      </w:pPr>
      <w:r>
        <w:rPr>
          <w:rFonts w:ascii="Arial Narrow" w:hAnsi="Arial Narrow"/>
          <w:b/>
          <w:color w:val="auto"/>
        </w:rPr>
        <w:t>Article X. Fines Regarding Rho Gammas</w:t>
      </w:r>
    </w:p>
    <w:p w14:paraId="2833E4AB" w14:textId="77777777" w:rsidR="00DA03F6" w:rsidRDefault="00DA03F6" w:rsidP="00DA03F6">
      <w:pPr>
        <w:pStyle w:val="Subdivisionheaders"/>
        <w:rPr>
          <w:rFonts w:ascii="Arial Narrow" w:hAnsi="Arial Narrow" w:cs="Museo Sans Cond 500"/>
          <w:color w:val="auto"/>
        </w:rPr>
      </w:pPr>
      <w:r>
        <w:rPr>
          <w:rFonts w:ascii="Arial Narrow" w:hAnsi="Arial Narrow"/>
          <w:color w:val="auto"/>
        </w:rPr>
        <w:t xml:space="preserve">In regard to Rho Gammas (Recruitment Counselors) the fines are as follows. </w:t>
      </w:r>
      <w:r>
        <w:rPr>
          <w:rFonts w:ascii="Arial Narrow" w:hAnsi="Arial Narrow" w:cs="Museo Sans Cond 500"/>
          <w:color w:val="auto"/>
        </w:rPr>
        <w:t>Fines related to Rho Gammas will be charged to the Rho Gamma’s chapter. It is up to the discretion of the chapter how and by whom the fee will be paid.</w:t>
      </w:r>
    </w:p>
    <w:p w14:paraId="69D8439E" w14:textId="77777777" w:rsidR="00DA03F6" w:rsidRDefault="00DA03F6" w:rsidP="00DA03F6">
      <w:pPr>
        <w:pStyle w:val="Subdivisionheaders"/>
        <w:numPr>
          <w:ilvl w:val="0"/>
          <w:numId w:val="37"/>
        </w:numPr>
        <w:textAlignment w:val="auto"/>
        <w:rPr>
          <w:rFonts w:ascii="Arial Narrow" w:hAnsi="Arial Narrow" w:cs="Museo Sans Cond 500"/>
          <w:color w:val="auto"/>
        </w:rPr>
      </w:pPr>
      <w:r>
        <w:rPr>
          <w:rFonts w:ascii="Arial Narrow" w:hAnsi="Arial Narrow"/>
          <w:color w:val="auto"/>
        </w:rPr>
        <w:t xml:space="preserve">For missing scheduled trainings without an excused absence, a fine of five dollars per infraction will result. </w:t>
      </w:r>
    </w:p>
    <w:p w14:paraId="28A6F9E3" w14:textId="77777777" w:rsidR="00DA03F6" w:rsidRDefault="00DA03F6" w:rsidP="00DA03F6">
      <w:pPr>
        <w:pStyle w:val="Subdivisionheaders"/>
        <w:numPr>
          <w:ilvl w:val="0"/>
          <w:numId w:val="37"/>
        </w:numPr>
        <w:textAlignment w:val="auto"/>
        <w:rPr>
          <w:rFonts w:ascii="Arial Narrow" w:hAnsi="Arial Narrow" w:cs="Museo Sans Cond 500"/>
          <w:color w:val="auto"/>
        </w:rPr>
      </w:pPr>
      <w:r>
        <w:rPr>
          <w:rFonts w:ascii="Arial Narrow" w:hAnsi="Arial Narrow"/>
          <w:color w:val="auto"/>
        </w:rPr>
        <w:t xml:space="preserve">For the use of incorrect recruitment terms (i.e. rush, pledge, etc.), a fine of five dollars per infraction will be issued. </w:t>
      </w:r>
    </w:p>
    <w:p w14:paraId="28CD4C1D" w14:textId="77777777" w:rsidR="00DA03F6" w:rsidRDefault="00DA03F6" w:rsidP="00DA03F6">
      <w:pPr>
        <w:pStyle w:val="Subdivisionheaders"/>
        <w:numPr>
          <w:ilvl w:val="0"/>
          <w:numId w:val="37"/>
        </w:numPr>
        <w:textAlignment w:val="auto"/>
        <w:rPr>
          <w:rFonts w:ascii="Arial Narrow" w:hAnsi="Arial Narrow" w:cs="Museo Sans Cond 500"/>
          <w:color w:val="auto"/>
        </w:rPr>
      </w:pPr>
      <w:r>
        <w:rPr>
          <w:rFonts w:ascii="Arial Narrow" w:hAnsi="Arial Narrow"/>
          <w:color w:val="auto"/>
        </w:rPr>
        <w:t xml:space="preserve">For biased remarks to potential new members, a fine of five dollars per infraction will result. </w:t>
      </w:r>
    </w:p>
    <w:p w14:paraId="66EDB56C" w14:textId="77777777" w:rsidR="00DA03F6" w:rsidRDefault="00DA03F6" w:rsidP="00DA03F6">
      <w:pPr>
        <w:pStyle w:val="Subdivisionheaders"/>
        <w:numPr>
          <w:ilvl w:val="0"/>
          <w:numId w:val="37"/>
        </w:numPr>
        <w:textAlignment w:val="auto"/>
        <w:rPr>
          <w:rFonts w:ascii="Arial Narrow" w:hAnsi="Arial Narrow" w:cs="Museo Sans Cond 500"/>
          <w:color w:val="auto"/>
        </w:rPr>
      </w:pPr>
      <w:r>
        <w:rPr>
          <w:rFonts w:ascii="Arial Narrow" w:hAnsi="Arial Narrow"/>
          <w:color w:val="auto"/>
        </w:rPr>
        <w:t xml:space="preserve">For breaking disaffiliation rules, a fine of five dollars per infraction will result. </w:t>
      </w:r>
    </w:p>
    <w:p w14:paraId="4855D59D" w14:textId="77777777" w:rsidR="00DA03F6" w:rsidRDefault="00DA03F6" w:rsidP="00DA03F6">
      <w:pPr>
        <w:pStyle w:val="Subdivisionheaders"/>
        <w:numPr>
          <w:ilvl w:val="0"/>
          <w:numId w:val="37"/>
        </w:numPr>
        <w:textAlignment w:val="auto"/>
        <w:rPr>
          <w:rFonts w:ascii="Arial Narrow" w:hAnsi="Arial Narrow" w:cs="Museo Sans Cond 500"/>
          <w:color w:val="auto"/>
        </w:rPr>
      </w:pPr>
      <w:r>
        <w:rPr>
          <w:rFonts w:ascii="Arial Narrow" w:hAnsi="Arial Narrow"/>
          <w:color w:val="auto"/>
        </w:rPr>
        <w:t>For arriving late to events, a fine of ten dollars per infraction will result.</w:t>
      </w:r>
    </w:p>
    <w:p w14:paraId="1FF0B8A9" w14:textId="77777777" w:rsidR="00DA03F6" w:rsidRDefault="00DA03F6" w:rsidP="00DA03F6">
      <w:pPr>
        <w:pStyle w:val="Subdivisionheaders"/>
        <w:rPr>
          <w:rFonts w:ascii="Arial Narrow" w:hAnsi="Arial Narrow" w:cs="Museo Sans Cond 500"/>
          <w:color w:val="auto"/>
        </w:rPr>
      </w:pPr>
    </w:p>
    <w:p w14:paraId="70E8EFF4" w14:textId="77777777" w:rsidR="00DA03F6" w:rsidRDefault="00DA03F6" w:rsidP="00DA03F6">
      <w:pPr>
        <w:pStyle w:val="Subdivisionheaders"/>
        <w:jc w:val="center"/>
        <w:rPr>
          <w:rFonts w:ascii="Arial Narrow" w:hAnsi="Arial Narrow" w:cs="Museo Sans Cond 500"/>
          <w:b/>
          <w:color w:val="auto"/>
        </w:rPr>
      </w:pPr>
      <w:r>
        <w:rPr>
          <w:rFonts w:ascii="Arial Narrow" w:hAnsi="Arial Narrow" w:cs="Museo Sans Cond 500"/>
          <w:b/>
          <w:color w:val="auto"/>
        </w:rPr>
        <w:t>Article XI. Recruitment Counselor Selection, Requirements and Expectations</w:t>
      </w:r>
    </w:p>
    <w:p w14:paraId="334A4533" w14:textId="77777777" w:rsidR="00DA03F6" w:rsidRDefault="00DA03F6" w:rsidP="00DA03F6">
      <w:pPr>
        <w:pStyle w:val="Subdivisionheaders"/>
        <w:jc w:val="center"/>
        <w:rPr>
          <w:rFonts w:ascii="Arial Narrow" w:hAnsi="Arial Narrow" w:cs="Museo Sans Cond 500"/>
          <w:color w:val="auto"/>
        </w:rPr>
      </w:pPr>
    </w:p>
    <w:p w14:paraId="434D7C2F"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i/>
          <w:color w:val="auto"/>
        </w:rPr>
        <w:t>Section 1.</w:t>
      </w:r>
      <w:r>
        <w:rPr>
          <w:rFonts w:ascii="Arial Narrow" w:hAnsi="Arial Narrow" w:cs="Museo Sans Cond 500"/>
          <w:color w:val="auto"/>
        </w:rPr>
        <w:t xml:space="preserve"> Recruitment Counselor Expectations</w:t>
      </w:r>
    </w:p>
    <w:p w14:paraId="0EA1FBEE" w14:textId="4C1BC592" w:rsidR="00DA03F6" w:rsidRDefault="00DA03F6" w:rsidP="00DA03F6">
      <w:pPr>
        <w:pStyle w:val="Subdivisionheaders"/>
        <w:rPr>
          <w:rFonts w:ascii="Arial Narrow" w:hAnsi="Arial Narrow" w:cs="Museo Sans Cond 500"/>
          <w:color w:val="auto"/>
        </w:rPr>
      </w:pPr>
      <w:r>
        <w:rPr>
          <w:rFonts w:ascii="Arial Narrow" w:hAnsi="Arial Narrow" w:cs="Museo Sans Cond 500"/>
          <w:color w:val="auto"/>
        </w:rPr>
        <w:t xml:space="preserve">A Recruitment Counselor is an impartial representative of CPA who understands and implements the purposes and goals of CPA in recruitment. She must be familiar with the Recruitment Counselor Guide, act </w:t>
      </w:r>
      <w:r>
        <w:rPr>
          <w:rFonts w:ascii="Arial Narrow" w:hAnsi="Arial Narrow" w:cs="Museo Sans Cond 500"/>
          <w:color w:val="auto"/>
        </w:rPr>
        <w:lastRenderedPageBreak/>
        <w:t>like a mentor to all Potential New Members, place the interests of the Potential New Members and Panhellenic above the interests of her chapter, promote sorority life with a positive attitude in all that she does, show objectivity towards any chapter, demonstrate knowledge about Panhellenic and sorority life on campus, and be a model sorority woman.</w:t>
      </w:r>
      <w:r w:rsidR="005B5764">
        <w:rPr>
          <w:rFonts w:ascii="Arial Narrow" w:hAnsi="Arial Narrow" w:cs="Museo Sans Cond 500"/>
          <w:color w:val="auto"/>
        </w:rPr>
        <w:t xml:space="preserve"> </w:t>
      </w:r>
      <w:r w:rsidR="005B5764" w:rsidRPr="0095718F">
        <w:rPr>
          <w:rFonts w:ascii="Arial Narrow" w:hAnsi="Arial Narrow" w:cs="Museo Sans Cond 500"/>
          <w:color w:val="auto"/>
        </w:rPr>
        <w:t>There must at least two applications per chapter for the Rho gamma role.</w:t>
      </w:r>
    </w:p>
    <w:p w14:paraId="774A9FAA" w14:textId="77777777" w:rsidR="00DA03F6" w:rsidRDefault="00DA03F6" w:rsidP="00DA03F6">
      <w:pPr>
        <w:pStyle w:val="Subdivisionheaders"/>
        <w:jc w:val="center"/>
        <w:rPr>
          <w:rFonts w:ascii="Arial Narrow" w:hAnsi="Arial Narrow" w:cs="Museo Sans Cond 500"/>
          <w:color w:val="auto"/>
        </w:rPr>
      </w:pPr>
    </w:p>
    <w:p w14:paraId="04DC4488" w14:textId="77777777" w:rsidR="00DA03F6" w:rsidRDefault="00DA03F6" w:rsidP="00DA03F6">
      <w:pPr>
        <w:pStyle w:val="Subdivisionheaders"/>
        <w:rPr>
          <w:rFonts w:ascii="Arial Narrow" w:hAnsi="Arial Narrow" w:cs="Museo Sans Cond 500"/>
          <w:color w:val="auto"/>
        </w:rPr>
      </w:pPr>
      <w:r>
        <w:rPr>
          <w:rFonts w:ascii="Arial Narrow" w:hAnsi="Arial Narrow" w:cs="Museo Sans Cond 500"/>
          <w:i/>
          <w:color w:val="auto"/>
        </w:rPr>
        <w:t>Section 2.</w:t>
      </w:r>
      <w:r>
        <w:rPr>
          <w:rFonts w:ascii="Arial Narrow" w:hAnsi="Arial Narrow" w:cs="Museo Sans Cond 500"/>
          <w:color w:val="auto"/>
        </w:rPr>
        <w:t xml:space="preserve"> Recruitment Counselor Selection</w:t>
      </w:r>
    </w:p>
    <w:p w14:paraId="113DCDFB" w14:textId="77777777" w:rsidR="00DA03F6" w:rsidRDefault="00DA03F6" w:rsidP="00DA03F6">
      <w:pPr>
        <w:pStyle w:val="Subdivisionheaders"/>
        <w:numPr>
          <w:ilvl w:val="0"/>
          <w:numId w:val="38"/>
        </w:numPr>
        <w:textAlignment w:val="auto"/>
        <w:rPr>
          <w:rFonts w:ascii="Arial Narrow" w:hAnsi="Arial Narrow" w:cs="Museo Sans Cond 500"/>
          <w:color w:val="auto"/>
        </w:rPr>
      </w:pPr>
      <w:r w:rsidRPr="54CAB383">
        <w:rPr>
          <w:rFonts w:ascii="Arial Narrow" w:hAnsi="Arial Narrow" w:cs="Museo Sans Cond 500"/>
          <w:color w:val="auto"/>
        </w:rPr>
        <w:t xml:space="preserve">Recruitment Counselors will be selected by the Vice President of Membership, the President, and the Panhellenic Advisor after an application period open to all member organizations. </w:t>
      </w:r>
    </w:p>
    <w:p w14:paraId="0B13CEFC" w14:textId="77777777" w:rsidR="00DA03F6" w:rsidRPr="00415DDE" w:rsidRDefault="00DA03F6" w:rsidP="00DA03F6">
      <w:pPr>
        <w:pStyle w:val="Subdivisionheaders"/>
        <w:numPr>
          <w:ilvl w:val="0"/>
          <w:numId w:val="38"/>
        </w:numPr>
        <w:textAlignment w:val="auto"/>
        <w:rPr>
          <w:rFonts w:ascii="Arial Narrow" w:hAnsi="Arial Narrow" w:cs="Museo Sans Cond 500"/>
          <w:color w:val="auto"/>
        </w:rPr>
      </w:pPr>
      <w:r w:rsidRPr="00415DDE">
        <w:rPr>
          <w:rFonts w:ascii="Arial Narrow" w:hAnsi="Arial Narrow" w:cs="Museo Sans Cond 500"/>
          <w:color w:val="auto"/>
        </w:rPr>
        <w:t xml:space="preserve">CPA Executive Board members who are interested in becoming Rho Gammas shall receive priority. </w:t>
      </w:r>
    </w:p>
    <w:p w14:paraId="11F840E3" w14:textId="77777777" w:rsidR="00DA03F6" w:rsidRPr="00415DDE" w:rsidRDefault="00DA03F6" w:rsidP="00DA03F6">
      <w:pPr>
        <w:pStyle w:val="Subdivisionheaders"/>
        <w:rPr>
          <w:rFonts w:ascii="Arial Narrow" w:hAnsi="Arial Narrow" w:cs="Museo Sans Cond 500"/>
          <w:color w:val="auto"/>
        </w:rPr>
      </w:pPr>
    </w:p>
    <w:p w14:paraId="7BDE05CD" w14:textId="77777777" w:rsidR="00DA03F6" w:rsidRPr="00415DDE" w:rsidRDefault="00DA03F6" w:rsidP="00DA03F6">
      <w:pPr>
        <w:pStyle w:val="Subdivisionheaders"/>
        <w:rPr>
          <w:rFonts w:ascii="Arial Narrow" w:hAnsi="Arial Narrow" w:cs="Museo Sans Cond 500"/>
          <w:color w:val="auto"/>
        </w:rPr>
      </w:pPr>
      <w:r w:rsidRPr="00415DDE">
        <w:rPr>
          <w:rFonts w:ascii="Arial Narrow" w:hAnsi="Arial Narrow" w:cs="Museo Sans Cond 500"/>
          <w:i/>
          <w:iCs/>
          <w:color w:val="auto"/>
        </w:rPr>
        <w:t>Section 3.</w:t>
      </w:r>
      <w:r w:rsidRPr="00415DDE">
        <w:rPr>
          <w:rFonts w:ascii="Arial Narrow" w:hAnsi="Arial Narrow" w:cs="Museo Sans Cond 500"/>
          <w:color w:val="auto"/>
        </w:rPr>
        <w:t xml:space="preserve">  Recruitment Counselor Requirements</w:t>
      </w:r>
    </w:p>
    <w:p w14:paraId="0F91724D" w14:textId="77777777" w:rsidR="00DA03F6" w:rsidRPr="00415DDE" w:rsidRDefault="00DA03F6" w:rsidP="00DA03F6">
      <w:pPr>
        <w:pStyle w:val="Subdivisionheaders"/>
        <w:numPr>
          <w:ilvl w:val="0"/>
          <w:numId w:val="39"/>
        </w:numPr>
        <w:textAlignment w:val="auto"/>
        <w:rPr>
          <w:rFonts w:ascii="Arial Narrow" w:hAnsi="Arial Narrow" w:cs="Museo Sans Cond 500"/>
          <w:color w:val="auto"/>
        </w:rPr>
      </w:pPr>
      <w:r w:rsidRPr="00415DDE">
        <w:rPr>
          <w:rFonts w:ascii="Arial Narrow" w:hAnsi="Arial Narrow" w:cs="Museo Sans Cond 500"/>
          <w:color w:val="auto"/>
        </w:rPr>
        <w:t xml:space="preserve">Recruitment Counselors must be in good standing with their local chapters, their national chapters, and the University. </w:t>
      </w:r>
    </w:p>
    <w:p w14:paraId="59DAABF1" w14:textId="46C1E977" w:rsidR="00DA03F6" w:rsidRDefault="00DA03F6" w:rsidP="00DA03F6">
      <w:pPr>
        <w:pStyle w:val="Subdivisionheaders"/>
        <w:numPr>
          <w:ilvl w:val="0"/>
          <w:numId w:val="39"/>
        </w:numPr>
        <w:textAlignment w:val="auto"/>
        <w:rPr>
          <w:rFonts w:ascii="Arial Narrow" w:hAnsi="Arial Narrow" w:cs="Museo Sans Cond 500"/>
          <w:color w:val="auto"/>
        </w:rPr>
      </w:pPr>
      <w:r w:rsidRPr="00415DDE">
        <w:rPr>
          <w:rFonts w:ascii="Arial Narrow" w:hAnsi="Arial Narrow" w:cs="Museo Sans Cond 500"/>
          <w:color w:val="auto"/>
        </w:rPr>
        <w:t>Recruitment Counselors</w:t>
      </w:r>
      <w:r w:rsidR="52D55F89" w:rsidRPr="00415DDE">
        <w:rPr>
          <w:rFonts w:ascii="Arial Narrow" w:hAnsi="Arial Narrow" w:cs="Museo Sans Cond 500"/>
          <w:color w:val="auto"/>
        </w:rPr>
        <w:t xml:space="preserve"> must have participated in </w:t>
      </w:r>
      <w:r w:rsidRPr="00415DDE">
        <w:rPr>
          <w:rFonts w:ascii="Arial Narrow" w:hAnsi="Arial Narrow" w:cs="Museo Sans Cond 500"/>
          <w:color w:val="auto"/>
        </w:rPr>
        <w:t xml:space="preserve">a primary recruitment. </w:t>
      </w:r>
      <w:r w:rsidR="00DA263C">
        <w:rPr>
          <w:rFonts w:ascii="Arial Narrow" w:hAnsi="Arial Narrow" w:cs="Museo Sans Cond 500"/>
          <w:color w:val="auto"/>
        </w:rPr>
        <w:br/>
      </w:r>
    </w:p>
    <w:p w14:paraId="134DBCA1" w14:textId="1637FCB4" w:rsidR="00DA263C" w:rsidRPr="0095718F" w:rsidRDefault="00DA263C" w:rsidP="00DA263C">
      <w:pPr>
        <w:pStyle w:val="Subdivisionheaders"/>
        <w:jc w:val="center"/>
        <w:textAlignment w:val="auto"/>
        <w:rPr>
          <w:rFonts w:ascii="Arial Narrow" w:hAnsi="Arial Narrow" w:cs="Museo Sans Cond 500"/>
          <w:b/>
          <w:bCs/>
          <w:color w:val="auto"/>
        </w:rPr>
      </w:pPr>
      <w:r w:rsidRPr="0095718F">
        <w:rPr>
          <w:rFonts w:ascii="Arial Narrow" w:hAnsi="Arial Narrow" w:cs="Museo Sans Cond 500"/>
          <w:b/>
          <w:bCs/>
          <w:color w:val="auto"/>
        </w:rPr>
        <w:t>Article XII – Recruitment Styles</w:t>
      </w:r>
    </w:p>
    <w:p w14:paraId="7CE63A23" w14:textId="5270417D" w:rsidR="00DA263C" w:rsidRPr="00DA263C" w:rsidRDefault="007A69FD" w:rsidP="00DA263C">
      <w:pPr>
        <w:pStyle w:val="Subdivisionheaders"/>
        <w:textAlignment w:val="auto"/>
        <w:rPr>
          <w:rFonts w:ascii="Arial Narrow" w:hAnsi="Arial Narrow" w:cs="Museo Sans Cond 500"/>
          <w:color w:val="auto"/>
        </w:rPr>
      </w:pPr>
      <w:r w:rsidRPr="0095718F">
        <w:rPr>
          <w:rFonts w:ascii="Arial Narrow" w:hAnsi="Arial Narrow" w:cs="Museo Sans Cond 500"/>
          <w:color w:val="auto"/>
        </w:rPr>
        <w:t xml:space="preserve">The </w:t>
      </w:r>
      <w:r w:rsidR="00DA263C" w:rsidRPr="0095718F">
        <w:rPr>
          <w:rFonts w:ascii="Arial Narrow" w:hAnsi="Arial Narrow" w:cs="Museo Sans Cond 500"/>
          <w:color w:val="auto"/>
        </w:rPr>
        <w:t>Embry-Riddle Aeronautical University Prescott Panhellenic host a fall primary recruitment and uses a fully structured recruitment style</w:t>
      </w:r>
      <w:r w:rsidRPr="0095718F">
        <w:rPr>
          <w:rFonts w:ascii="Arial Narrow" w:hAnsi="Arial Narrow" w:cs="Museo Sans Cond 500"/>
          <w:color w:val="auto"/>
        </w:rPr>
        <w:t>.</w:t>
      </w:r>
    </w:p>
    <w:p w14:paraId="566FBE9B" w14:textId="77777777" w:rsidR="00DA03F6" w:rsidRDefault="00DA03F6" w:rsidP="00DA03F6">
      <w:pPr>
        <w:pStyle w:val="Subdivisionheaders"/>
        <w:rPr>
          <w:rFonts w:ascii="Arial Narrow" w:hAnsi="Arial Narrow" w:cs="Museo Sans Cond 500"/>
          <w:color w:val="auto"/>
        </w:rPr>
      </w:pPr>
    </w:p>
    <w:p w14:paraId="735654D8" w14:textId="77777777" w:rsidR="0084521E" w:rsidRPr="00613F9F" w:rsidRDefault="0084521E" w:rsidP="00596299">
      <w:pPr>
        <w:pStyle w:val="Subdivisionheaders"/>
        <w:spacing w:line="360" w:lineRule="auto"/>
        <w:jc w:val="center"/>
        <w:rPr>
          <w:rFonts w:ascii="Arial Narrow" w:hAnsi="Arial Narrow" w:cs="Times New Roman"/>
          <w:b/>
          <w:color w:val="auto"/>
        </w:rPr>
      </w:pPr>
    </w:p>
    <w:p w14:paraId="18901D69" w14:textId="77777777" w:rsidR="00124516" w:rsidRPr="003D4C9D" w:rsidRDefault="00124516" w:rsidP="00596299">
      <w:pPr>
        <w:pStyle w:val="Subdivisionheaders"/>
        <w:spacing w:line="360" w:lineRule="auto"/>
        <w:rPr>
          <w:rFonts w:ascii="Arial Narrow" w:hAnsi="Arial Narrow" w:cs="Times New Roman"/>
          <w:color w:val="auto"/>
        </w:rPr>
      </w:pPr>
    </w:p>
    <w:p w14:paraId="0A4D85E3" w14:textId="2BC48BAD" w:rsidR="00EA4F32" w:rsidRPr="003D4C9D" w:rsidRDefault="00EA4F32" w:rsidP="00EA4F32">
      <w:pPr>
        <w:pStyle w:val="Subdivisionheaders"/>
        <w:spacing w:line="360" w:lineRule="auto"/>
        <w:rPr>
          <w:rFonts w:ascii="Arial Narrow" w:hAnsi="Arial Narrow" w:cs="Times New Roman"/>
          <w:color w:val="auto"/>
        </w:rPr>
      </w:pPr>
    </w:p>
    <w:sectPr w:rsidR="00EA4F32" w:rsidRPr="003D4C9D" w:rsidSect="000A66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AD26" w14:textId="77777777" w:rsidR="00A25F53" w:rsidRDefault="00A25F53" w:rsidP="009D182D">
      <w:pPr>
        <w:spacing w:after="0" w:line="240" w:lineRule="auto"/>
      </w:pPr>
      <w:r>
        <w:separator/>
      </w:r>
    </w:p>
  </w:endnote>
  <w:endnote w:type="continuationSeparator" w:id="0">
    <w:p w14:paraId="348E2F47" w14:textId="77777777" w:rsidR="00A25F53" w:rsidRDefault="00A25F53" w:rsidP="009D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Cond 700">
    <w:altName w:val="Calibri"/>
    <w:panose1 w:val="00000000000000000000"/>
    <w:charset w:val="00"/>
    <w:family w:val="moder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Cond 500">
    <w:panose1 w:val="00000000000000000000"/>
    <w:charset w:val="00"/>
    <w:family w:val="modern"/>
    <w:notTrueType/>
    <w:pitch w:val="variable"/>
    <w:sig w:usb0="00000007" w:usb1="00000001"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7A2F" w14:textId="77777777" w:rsidR="00B85279" w:rsidRDefault="00B85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9D2EF3F" w14:paraId="48E1478C" w14:textId="77777777" w:rsidTr="59D2EF3F">
      <w:tc>
        <w:tcPr>
          <w:tcW w:w="3120" w:type="dxa"/>
        </w:tcPr>
        <w:p w14:paraId="498D538E" w14:textId="77777777" w:rsidR="59D2EF3F" w:rsidRDefault="59D2EF3F" w:rsidP="000A6618">
          <w:pPr>
            <w:pStyle w:val="Header"/>
            <w:ind w:left="-115"/>
          </w:pPr>
        </w:p>
      </w:tc>
      <w:tc>
        <w:tcPr>
          <w:tcW w:w="3120" w:type="dxa"/>
        </w:tcPr>
        <w:p w14:paraId="4DCB42E1" w14:textId="77777777" w:rsidR="59D2EF3F" w:rsidRDefault="59D2EF3F" w:rsidP="000A6618">
          <w:pPr>
            <w:pStyle w:val="Header"/>
            <w:jc w:val="center"/>
          </w:pPr>
        </w:p>
      </w:tc>
      <w:tc>
        <w:tcPr>
          <w:tcW w:w="3120" w:type="dxa"/>
        </w:tcPr>
        <w:p w14:paraId="09D198D8" w14:textId="77777777" w:rsidR="59D2EF3F" w:rsidRDefault="59D2EF3F" w:rsidP="000A6618">
          <w:pPr>
            <w:pStyle w:val="Header"/>
            <w:ind w:right="-115"/>
            <w:jc w:val="right"/>
          </w:pPr>
        </w:p>
      </w:tc>
    </w:tr>
  </w:tbl>
  <w:p w14:paraId="05829EBA" w14:textId="77777777" w:rsidR="59D2EF3F" w:rsidRDefault="59D2EF3F" w:rsidP="000A6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9D2EF3F" w14:paraId="51A69BF6" w14:textId="77777777" w:rsidTr="59D2EF3F">
      <w:tc>
        <w:tcPr>
          <w:tcW w:w="3120" w:type="dxa"/>
        </w:tcPr>
        <w:p w14:paraId="6FEEC509" w14:textId="77777777" w:rsidR="59D2EF3F" w:rsidRDefault="59D2EF3F" w:rsidP="000A6618">
          <w:pPr>
            <w:pStyle w:val="Header"/>
            <w:ind w:left="-115"/>
          </w:pPr>
        </w:p>
      </w:tc>
      <w:tc>
        <w:tcPr>
          <w:tcW w:w="3120" w:type="dxa"/>
        </w:tcPr>
        <w:p w14:paraId="3609DBF0" w14:textId="77777777" w:rsidR="59D2EF3F" w:rsidRDefault="59D2EF3F" w:rsidP="000A6618">
          <w:pPr>
            <w:pStyle w:val="Header"/>
            <w:jc w:val="center"/>
          </w:pPr>
        </w:p>
      </w:tc>
      <w:tc>
        <w:tcPr>
          <w:tcW w:w="3120" w:type="dxa"/>
        </w:tcPr>
        <w:p w14:paraId="33474ECB" w14:textId="77777777" w:rsidR="59D2EF3F" w:rsidRDefault="59D2EF3F" w:rsidP="000A6618">
          <w:pPr>
            <w:pStyle w:val="Header"/>
            <w:ind w:right="-115"/>
            <w:jc w:val="right"/>
          </w:pPr>
        </w:p>
      </w:tc>
    </w:tr>
  </w:tbl>
  <w:p w14:paraId="7FB9FA84" w14:textId="77777777" w:rsidR="59D2EF3F" w:rsidRDefault="59D2EF3F" w:rsidP="000A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2C2A" w14:textId="77777777" w:rsidR="00A25F53" w:rsidRDefault="00A25F53" w:rsidP="009D182D">
      <w:pPr>
        <w:spacing w:after="0" w:line="240" w:lineRule="auto"/>
      </w:pPr>
      <w:r>
        <w:separator/>
      </w:r>
    </w:p>
  </w:footnote>
  <w:footnote w:type="continuationSeparator" w:id="0">
    <w:p w14:paraId="0EE60B2C" w14:textId="77777777" w:rsidR="00A25F53" w:rsidRDefault="00A25F53" w:rsidP="009D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A0E3" w14:textId="77777777" w:rsidR="00B85279" w:rsidRDefault="00B85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2A7" w14:textId="32A3A1FC" w:rsidR="00135A5E" w:rsidRDefault="00135A5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B6D7" w14:textId="3D0310A9" w:rsidR="00135A5E" w:rsidRDefault="00135A5E" w:rsidP="00AB25E6">
    <w:pPr>
      <w:pStyle w:val="Header"/>
    </w:pPr>
    <w:r>
      <w:rPr>
        <w:noProof/>
      </w:rPr>
      <w:drawing>
        <wp:anchor distT="0" distB="0" distL="114300" distR="114300" simplePos="0" relativeHeight="251658240" behindDoc="0" locked="0" layoutInCell="1" allowOverlap="1" wp14:anchorId="40DCA2BF" wp14:editId="6B5C4955">
          <wp:simplePos x="0" y="0"/>
          <wp:positionH relativeFrom="column">
            <wp:posOffset>-781050</wp:posOffset>
          </wp:positionH>
          <wp:positionV relativeFrom="paragraph">
            <wp:posOffset>-83820</wp:posOffset>
          </wp:positionV>
          <wp:extent cx="2127885" cy="1076325"/>
          <wp:effectExtent l="0" t="0" r="5715" b="9525"/>
          <wp:wrapNone/>
          <wp:docPr id="1" name="Picture 1" descr="C:\Users\mkolb\AppData\Local\Microsoft\Windows\INetCache\Content.Word\NPC_3Colo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415DDE">
      <w:t xml:space="preserve">Approved </w:t>
    </w:r>
    <w:proofErr w:type="gramStart"/>
    <w:r w:rsidR="00B85279">
      <w:t>3/22</w:t>
    </w:r>
    <w:r w:rsidR="00415DDE">
      <w:t>/202</w:t>
    </w:r>
    <w:r w:rsidR="00B85279">
      <w:t>1</w:t>
    </w:r>
    <w:proofErr w:type="gramEnd"/>
  </w:p>
  <w:p w14:paraId="39A2F84A" w14:textId="77777777" w:rsidR="00B85279" w:rsidRDefault="00B85279" w:rsidP="00AB2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6FF"/>
    <w:multiLevelType w:val="hybridMultilevel"/>
    <w:tmpl w:val="BD3C41F6"/>
    <w:lvl w:ilvl="0" w:tplc="97BA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4C3F"/>
    <w:multiLevelType w:val="hybridMultilevel"/>
    <w:tmpl w:val="7EE227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375CA"/>
    <w:multiLevelType w:val="hybridMultilevel"/>
    <w:tmpl w:val="A5BEFB06"/>
    <w:lvl w:ilvl="0" w:tplc="AD4E2564">
      <w:start w:val="1"/>
      <w:numFmt w:val="upperLetter"/>
      <w:lvlText w:val="%1."/>
      <w:lvlJc w:val="left"/>
      <w:pPr>
        <w:ind w:left="1080" w:hanging="360"/>
      </w:pPr>
      <w:rPr>
        <w:rFonts w:hint="default"/>
      </w:rPr>
    </w:lvl>
    <w:lvl w:ilvl="1" w:tplc="B992B98E">
      <w:start w:val="1"/>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51B8F"/>
    <w:multiLevelType w:val="hybridMultilevel"/>
    <w:tmpl w:val="C6869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AA707D"/>
    <w:multiLevelType w:val="hybridMultilevel"/>
    <w:tmpl w:val="F98C11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284FEE"/>
    <w:multiLevelType w:val="hybridMultilevel"/>
    <w:tmpl w:val="69E842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F4CDF"/>
    <w:multiLevelType w:val="hybridMultilevel"/>
    <w:tmpl w:val="04090021"/>
    <w:lvl w:ilvl="0" w:tplc="4C5E3960">
      <w:start w:val="1"/>
      <w:numFmt w:val="bullet"/>
      <w:lvlText w:val=""/>
      <w:lvlJc w:val="left"/>
      <w:pPr>
        <w:ind w:left="360" w:hanging="360"/>
      </w:pPr>
      <w:rPr>
        <w:rFonts w:ascii="Wingdings" w:hAnsi="Wingdings" w:hint="default"/>
      </w:rPr>
    </w:lvl>
    <w:lvl w:ilvl="1" w:tplc="846C8B68">
      <w:start w:val="1"/>
      <w:numFmt w:val="bullet"/>
      <w:lvlText w:val=""/>
      <w:lvlJc w:val="left"/>
      <w:pPr>
        <w:ind w:left="720" w:hanging="360"/>
      </w:pPr>
      <w:rPr>
        <w:rFonts w:ascii="Wingdings" w:hAnsi="Wingdings" w:hint="default"/>
      </w:rPr>
    </w:lvl>
    <w:lvl w:ilvl="2" w:tplc="7CC06E6C">
      <w:start w:val="1"/>
      <w:numFmt w:val="bullet"/>
      <w:lvlText w:val=""/>
      <w:lvlJc w:val="left"/>
      <w:pPr>
        <w:ind w:left="1080" w:hanging="360"/>
      </w:pPr>
      <w:rPr>
        <w:rFonts w:ascii="Wingdings" w:hAnsi="Wingdings" w:hint="default"/>
      </w:rPr>
    </w:lvl>
    <w:lvl w:ilvl="3" w:tplc="8D603CF8">
      <w:start w:val="1"/>
      <w:numFmt w:val="bullet"/>
      <w:lvlText w:val=""/>
      <w:lvlJc w:val="left"/>
      <w:pPr>
        <w:ind w:left="1440" w:hanging="360"/>
      </w:pPr>
      <w:rPr>
        <w:rFonts w:ascii="Symbol" w:hAnsi="Symbol" w:hint="default"/>
      </w:rPr>
    </w:lvl>
    <w:lvl w:ilvl="4" w:tplc="4596FDDE">
      <w:start w:val="1"/>
      <w:numFmt w:val="bullet"/>
      <w:lvlText w:val=""/>
      <w:lvlJc w:val="left"/>
      <w:pPr>
        <w:ind w:left="1800" w:hanging="360"/>
      </w:pPr>
      <w:rPr>
        <w:rFonts w:ascii="Symbol" w:hAnsi="Symbol" w:hint="default"/>
      </w:rPr>
    </w:lvl>
    <w:lvl w:ilvl="5" w:tplc="E21AB93C">
      <w:start w:val="1"/>
      <w:numFmt w:val="bullet"/>
      <w:lvlText w:val=""/>
      <w:lvlJc w:val="left"/>
      <w:pPr>
        <w:ind w:left="2160" w:hanging="360"/>
      </w:pPr>
      <w:rPr>
        <w:rFonts w:ascii="Wingdings" w:hAnsi="Wingdings" w:hint="default"/>
      </w:rPr>
    </w:lvl>
    <w:lvl w:ilvl="6" w:tplc="A2B8110E">
      <w:start w:val="1"/>
      <w:numFmt w:val="bullet"/>
      <w:lvlText w:val=""/>
      <w:lvlJc w:val="left"/>
      <w:pPr>
        <w:ind w:left="2520" w:hanging="360"/>
      </w:pPr>
      <w:rPr>
        <w:rFonts w:ascii="Wingdings" w:hAnsi="Wingdings" w:hint="default"/>
      </w:rPr>
    </w:lvl>
    <w:lvl w:ilvl="7" w:tplc="CC50AF9E">
      <w:start w:val="1"/>
      <w:numFmt w:val="bullet"/>
      <w:lvlText w:val=""/>
      <w:lvlJc w:val="left"/>
      <w:pPr>
        <w:ind w:left="2880" w:hanging="360"/>
      </w:pPr>
      <w:rPr>
        <w:rFonts w:ascii="Symbol" w:hAnsi="Symbol" w:hint="default"/>
      </w:rPr>
    </w:lvl>
    <w:lvl w:ilvl="8" w:tplc="E0C0CBD0">
      <w:start w:val="1"/>
      <w:numFmt w:val="bullet"/>
      <w:lvlText w:val=""/>
      <w:lvlJc w:val="left"/>
      <w:pPr>
        <w:ind w:left="3240" w:hanging="360"/>
      </w:pPr>
      <w:rPr>
        <w:rFonts w:ascii="Symbol" w:hAnsi="Symbol" w:hint="default"/>
      </w:rPr>
    </w:lvl>
  </w:abstractNum>
  <w:abstractNum w:abstractNumId="7" w15:restartNumberingAfterBreak="0">
    <w:nsid w:val="186625A9"/>
    <w:multiLevelType w:val="hybridMultilevel"/>
    <w:tmpl w:val="DF6CE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939DF"/>
    <w:multiLevelType w:val="hybridMultilevel"/>
    <w:tmpl w:val="F96C62F4"/>
    <w:lvl w:ilvl="0" w:tplc="DDD84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F21A9"/>
    <w:multiLevelType w:val="hybridMultilevel"/>
    <w:tmpl w:val="FC2E2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90B96"/>
    <w:multiLevelType w:val="hybridMultilevel"/>
    <w:tmpl w:val="5F76CE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9749C3"/>
    <w:multiLevelType w:val="hybridMultilevel"/>
    <w:tmpl w:val="DF4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761D9"/>
    <w:multiLevelType w:val="hybridMultilevel"/>
    <w:tmpl w:val="1F509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30B47"/>
    <w:multiLevelType w:val="hybridMultilevel"/>
    <w:tmpl w:val="893AE652"/>
    <w:lvl w:ilvl="0" w:tplc="735AB31E">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E84DF4"/>
    <w:multiLevelType w:val="hybridMultilevel"/>
    <w:tmpl w:val="0CE4DFB0"/>
    <w:lvl w:ilvl="0" w:tplc="3E2C6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A35FDF"/>
    <w:multiLevelType w:val="hybridMultilevel"/>
    <w:tmpl w:val="658045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4A6B65"/>
    <w:multiLevelType w:val="hybridMultilevel"/>
    <w:tmpl w:val="8F1E0988"/>
    <w:lvl w:ilvl="0" w:tplc="FB545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CC74AE"/>
    <w:multiLevelType w:val="hybridMultilevel"/>
    <w:tmpl w:val="EE4EB150"/>
    <w:lvl w:ilvl="0" w:tplc="9FCAB0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E571B"/>
    <w:multiLevelType w:val="hybridMultilevel"/>
    <w:tmpl w:val="8F1E0988"/>
    <w:lvl w:ilvl="0" w:tplc="FB5458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DB755EC"/>
    <w:multiLevelType w:val="hybridMultilevel"/>
    <w:tmpl w:val="90B01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612971"/>
    <w:multiLevelType w:val="hybridMultilevel"/>
    <w:tmpl w:val="0DEEA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86F92"/>
    <w:multiLevelType w:val="hybridMultilevel"/>
    <w:tmpl w:val="2C82C57E"/>
    <w:lvl w:ilvl="0" w:tplc="BB9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01DB0"/>
    <w:multiLevelType w:val="hybridMultilevel"/>
    <w:tmpl w:val="BF04718C"/>
    <w:lvl w:ilvl="0" w:tplc="494AE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9170F"/>
    <w:multiLevelType w:val="hybridMultilevel"/>
    <w:tmpl w:val="AB10F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F1457"/>
    <w:multiLevelType w:val="hybridMultilevel"/>
    <w:tmpl w:val="1630B5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42354"/>
    <w:multiLevelType w:val="hybridMultilevel"/>
    <w:tmpl w:val="FCB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12605"/>
    <w:multiLevelType w:val="hybridMultilevel"/>
    <w:tmpl w:val="6DEC7D1A"/>
    <w:lvl w:ilvl="0" w:tplc="BF0CB2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92B9E"/>
    <w:multiLevelType w:val="hybridMultilevel"/>
    <w:tmpl w:val="2598B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5D3F08"/>
    <w:multiLevelType w:val="hybridMultilevel"/>
    <w:tmpl w:val="BDAE4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570F5"/>
    <w:multiLevelType w:val="hybridMultilevel"/>
    <w:tmpl w:val="EA2896A6"/>
    <w:lvl w:ilvl="0" w:tplc="BF0C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876AE"/>
    <w:multiLevelType w:val="hybridMultilevel"/>
    <w:tmpl w:val="56462E7C"/>
    <w:lvl w:ilvl="0" w:tplc="355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F91424"/>
    <w:multiLevelType w:val="hybridMultilevel"/>
    <w:tmpl w:val="03B80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45D50"/>
    <w:multiLevelType w:val="hybridMultilevel"/>
    <w:tmpl w:val="9F1EA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3A41E50">
      <w:start w:val="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A2F50"/>
    <w:multiLevelType w:val="hybridMultilevel"/>
    <w:tmpl w:val="B3B6E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E6087"/>
    <w:multiLevelType w:val="hybridMultilevel"/>
    <w:tmpl w:val="F1EA5B70"/>
    <w:lvl w:ilvl="0" w:tplc="735AB31E">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BC7F5B"/>
    <w:multiLevelType w:val="hybridMultilevel"/>
    <w:tmpl w:val="2702D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BD0342"/>
    <w:multiLevelType w:val="hybridMultilevel"/>
    <w:tmpl w:val="682A74DC"/>
    <w:lvl w:ilvl="0" w:tplc="D72AE6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50908"/>
    <w:multiLevelType w:val="hybridMultilevel"/>
    <w:tmpl w:val="68CE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ED7300"/>
    <w:multiLevelType w:val="hybridMultilevel"/>
    <w:tmpl w:val="1FE01D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11"/>
  </w:num>
  <w:num w:numId="4">
    <w:abstractNumId w:val="27"/>
  </w:num>
  <w:num w:numId="5">
    <w:abstractNumId w:val="6"/>
  </w:num>
  <w:num w:numId="6">
    <w:abstractNumId w:val="17"/>
  </w:num>
  <w:num w:numId="7">
    <w:abstractNumId w:val="36"/>
  </w:num>
  <w:num w:numId="8">
    <w:abstractNumId w:val="9"/>
  </w:num>
  <w:num w:numId="9">
    <w:abstractNumId w:val="29"/>
  </w:num>
  <w:num w:numId="10">
    <w:abstractNumId w:val="26"/>
  </w:num>
  <w:num w:numId="11">
    <w:abstractNumId w:val="24"/>
  </w:num>
  <w:num w:numId="12">
    <w:abstractNumId w:val="15"/>
  </w:num>
  <w:num w:numId="13">
    <w:abstractNumId w:val="8"/>
  </w:num>
  <w:num w:numId="14">
    <w:abstractNumId w:val="10"/>
  </w:num>
  <w:num w:numId="15">
    <w:abstractNumId w:val="21"/>
  </w:num>
  <w:num w:numId="16">
    <w:abstractNumId w:val="1"/>
  </w:num>
  <w:num w:numId="17">
    <w:abstractNumId w:val="0"/>
  </w:num>
  <w:num w:numId="18">
    <w:abstractNumId w:val="33"/>
  </w:num>
  <w:num w:numId="19">
    <w:abstractNumId w:val="35"/>
  </w:num>
  <w:num w:numId="20">
    <w:abstractNumId w:val="2"/>
  </w:num>
  <w:num w:numId="21">
    <w:abstractNumId w:val="5"/>
  </w:num>
  <w:num w:numId="22">
    <w:abstractNumId w:val="7"/>
  </w:num>
  <w:num w:numId="23">
    <w:abstractNumId w:val="14"/>
  </w:num>
  <w:num w:numId="24">
    <w:abstractNumId w:val="20"/>
  </w:num>
  <w:num w:numId="25">
    <w:abstractNumId w:val="23"/>
  </w:num>
  <w:num w:numId="26">
    <w:abstractNumId w:val="32"/>
  </w:num>
  <w:num w:numId="27">
    <w:abstractNumId w:val="30"/>
  </w:num>
  <w:num w:numId="28">
    <w:abstractNumId w:val="38"/>
  </w:num>
  <w:num w:numId="29">
    <w:abstractNumId w:val="22"/>
  </w:num>
  <w:num w:numId="30">
    <w:abstractNumId w:val="31"/>
  </w:num>
  <w:num w:numId="31">
    <w:abstractNumId w:val="28"/>
  </w:num>
  <w:num w:numId="32">
    <w:abstractNumId w:val="12"/>
  </w:num>
  <w:num w:numId="33">
    <w:abstractNumId w:val="25"/>
  </w:num>
  <w:num w:numId="34">
    <w:abstractNumId w:val="3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16"/>
    <w:rsid w:val="000351F0"/>
    <w:rsid w:val="00064AF7"/>
    <w:rsid w:val="000708CA"/>
    <w:rsid w:val="00094778"/>
    <w:rsid w:val="000A6618"/>
    <w:rsid w:val="000D18DC"/>
    <w:rsid w:val="000F4344"/>
    <w:rsid w:val="0011060F"/>
    <w:rsid w:val="00113818"/>
    <w:rsid w:val="00124516"/>
    <w:rsid w:val="00135A5E"/>
    <w:rsid w:val="00136BB7"/>
    <w:rsid w:val="001401EF"/>
    <w:rsid w:val="001505D1"/>
    <w:rsid w:val="001C33E2"/>
    <w:rsid w:val="00206FCD"/>
    <w:rsid w:val="00221D95"/>
    <w:rsid w:val="00260ADA"/>
    <w:rsid w:val="00295E71"/>
    <w:rsid w:val="002C1717"/>
    <w:rsid w:val="002E37C7"/>
    <w:rsid w:val="00304A51"/>
    <w:rsid w:val="003128E4"/>
    <w:rsid w:val="0036784C"/>
    <w:rsid w:val="00396FC0"/>
    <w:rsid w:val="003B0B43"/>
    <w:rsid w:val="003D4C9D"/>
    <w:rsid w:val="003F1CB0"/>
    <w:rsid w:val="003F7133"/>
    <w:rsid w:val="00415DDE"/>
    <w:rsid w:val="00417063"/>
    <w:rsid w:val="0043028F"/>
    <w:rsid w:val="004416D4"/>
    <w:rsid w:val="004A1D34"/>
    <w:rsid w:val="004C5F1C"/>
    <w:rsid w:val="004E4FAB"/>
    <w:rsid w:val="0051244A"/>
    <w:rsid w:val="00530CE1"/>
    <w:rsid w:val="0053499F"/>
    <w:rsid w:val="00564C24"/>
    <w:rsid w:val="0057090E"/>
    <w:rsid w:val="005824E7"/>
    <w:rsid w:val="00596299"/>
    <w:rsid w:val="005B5764"/>
    <w:rsid w:val="005C5E21"/>
    <w:rsid w:val="00613F9F"/>
    <w:rsid w:val="00645AF0"/>
    <w:rsid w:val="00647BE0"/>
    <w:rsid w:val="006633C3"/>
    <w:rsid w:val="0067489E"/>
    <w:rsid w:val="0068068B"/>
    <w:rsid w:val="006832C7"/>
    <w:rsid w:val="006A474D"/>
    <w:rsid w:val="006B2433"/>
    <w:rsid w:val="006C600F"/>
    <w:rsid w:val="00711353"/>
    <w:rsid w:val="00725576"/>
    <w:rsid w:val="00725DEB"/>
    <w:rsid w:val="0075097F"/>
    <w:rsid w:val="007A3E65"/>
    <w:rsid w:val="007A69FD"/>
    <w:rsid w:val="007D47AB"/>
    <w:rsid w:val="00800626"/>
    <w:rsid w:val="008318A6"/>
    <w:rsid w:val="0084521E"/>
    <w:rsid w:val="0086476C"/>
    <w:rsid w:val="00873E31"/>
    <w:rsid w:val="00882FDB"/>
    <w:rsid w:val="008931C2"/>
    <w:rsid w:val="008954D7"/>
    <w:rsid w:val="00896E00"/>
    <w:rsid w:val="008C6B86"/>
    <w:rsid w:val="008F052F"/>
    <w:rsid w:val="00916C20"/>
    <w:rsid w:val="00917103"/>
    <w:rsid w:val="0092202A"/>
    <w:rsid w:val="0092635E"/>
    <w:rsid w:val="0092716B"/>
    <w:rsid w:val="00934454"/>
    <w:rsid w:val="009350E5"/>
    <w:rsid w:val="0094153D"/>
    <w:rsid w:val="0095718F"/>
    <w:rsid w:val="00970DBD"/>
    <w:rsid w:val="00973FAE"/>
    <w:rsid w:val="009D182D"/>
    <w:rsid w:val="009D313F"/>
    <w:rsid w:val="00A25F53"/>
    <w:rsid w:val="00A40628"/>
    <w:rsid w:val="00A62F3B"/>
    <w:rsid w:val="00A72366"/>
    <w:rsid w:val="00A805BB"/>
    <w:rsid w:val="00AB25E6"/>
    <w:rsid w:val="00AB6748"/>
    <w:rsid w:val="00AD09E6"/>
    <w:rsid w:val="00AE71D6"/>
    <w:rsid w:val="00B30532"/>
    <w:rsid w:val="00B435D1"/>
    <w:rsid w:val="00B443CD"/>
    <w:rsid w:val="00B50409"/>
    <w:rsid w:val="00B85279"/>
    <w:rsid w:val="00BF2372"/>
    <w:rsid w:val="00C10B97"/>
    <w:rsid w:val="00C12D91"/>
    <w:rsid w:val="00C21B1D"/>
    <w:rsid w:val="00C231BB"/>
    <w:rsid w:val="00C62942"/>
    <w:rsid w:val="00C70873"/>
    <w:rsid w:val="00C87CA3"/>
    <w:rsid w:val="00CA7E14"/>
    <w:rsid w:val="00CC0670"/>
    <w:rsid w:val="00D14BB8"/>
    <w:rsid w:val="00D3160B"/>
    <w:rsid w:val="00D43878"/>
    <w:rsid w:val="00D5587D"/>
    <w:rsid w:val="00D61BD9"/>
    <w:rsid w:val="00D83A64"/>
    <w:rsid w:val="00D86189"/>
    <w:rsid w:val="00D92CAB"/>
    <w:rsid w:val="00DA03F6"/>
    <w:rsid w:val="00DA263C"/>
    <w:rsid w:val="00DB4E0F"/>
    <w:rsid w:val="00DB7BCC"/>
    <w:rsid w:val="00DC659E"/>
    <w:rsid w:val="00DD0DEB"/>
    <w:rsid w:val="00DD1CAA"/>
    <w:rsid w:val="00DE17C2"/>
    <w:rsid w:val="00DE5F5E"/>
    <w:rsid w:val="00DF7144"/>
    <w:rsid w:val="00E60152"/>
    <w:rsid w:val="00E62092"/>
    <w:rsid w:val="00E6283F"/>
    <w:rsid w:val="00E85BDD"/>
    <w:rsid w:val="00E9246C"/>
    <w:rsid w:val="00EA4F32"/>
    <w:rsid w:val="00EA73BC"/>
    <w:rsid w:val="00EB786A"/>
    <w:rsid w:val="00EC6A0D"/>
    <w:rsid w:val="00EE703D"/>
    <w:rsid w:val="00F20832"/>
    <w:rsid w:val="00F252C1"/>
    <w:rsid w:val="00F436B8"/>
    <w:rsid w:val="00F85CC9"/>
    <w:rsid w:val="00FA34AE"/>
    <w:rsid w:val="00FA598A"/>
    <w:rsid w:val="00FB6D51"/>
    <w:rsid w:val="52D55F89"/>
    <w:rsid w:val="54CAB383"/>
    <w:rsid w:val="59D2EF3F"/>
    <w:rsid w:val="72075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DFF"/>
  <w15:docId w15:val="{5C15529A-6F99-4A8D-8E3B-C52A0FA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customStyle="1" w:styleId="SubsectionTitlesMOIbody">
    <w:name w:val="Subsection Titles (MOI body)"/>
    <w:basedOn w:val="Normal"/>
    <w:uiPriority w:val="99"/>
    <w:rsid w:val="00124516"/>
    <w:pPr>
      <w:autoSpaceDE w:val="0"/>
      <w:autoSpaceDN w:val="0"/>
      <w:adjustRightInd w:val="0"/>
      <w:spacing w:after="0"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F8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C9"/>
    <w:rPr>
      <w:rFonts w:ascii="Segoe UI" w:hAnsi="Segoe UI" w:cs="Segoe UI"/>
      <w:sz w:val="18"/>
      <w:szCs w:val="18"/>
    </w:rPr>
  </w:style>
  <w:style w:type="paragraph" w:styleId="Revision">
    <w:name w:val="Revision"/>
    <w:hidden/>
    <w:uiPriority w:val="99"/>
    <w:semiHidden/>
    <w:rsid w:val="00F20832"/>
    <w:pPr>
      <w:spacing w:after="0" w:line="240" w:lineRule="auto"/>
    </w:pPr>
  </w:style>
  <w:style w:type="character" w:styleId="CommentReference">
    <w:name w:val="annotation reference"/>
    <w:basedOn w:val="DefaultParagraphFont"/>
    <w:uiPriority w:val="99"/>
    <w:semiHidden/>
    <w:unhideWhenUsed/>
    <w:rsid w:val="00AE71D6"/>
    <w:rPr>
      <w:sz w:val="16"/>
      <w:szCs w:val="16"/>
    </w:rPr>
  </w:style>
  <w:style w:type="paragraph" w:styleId="CommentText">
    <w:name w:val="annotation text"/>
    <w:basedOn w:val="Normal"/>
    <w:link w:val="CommentTextChar"/>
    <w:uiPriority w:val="99"/>
    <w:semiHidden/>
    <w:unhideWhenUsed/>
    <w:rsid w:val="00AE71D6"/>
    <w:pPr>
      <w:spacing w:line="240" w:lineRule="auto"/>
    </w:pPr>
    <w:rPr>
      <w:sz w:val="20"/>
      <w:szCs w:val="20"/>
    </w:rPr>
  </w:style>
  <w:style w:type="character" w:customStyle="1" w:styleId="CommentTextChar">
    <w:name w:val="Comment Text Char"/>
    <w:basedOn w:val="DefaultParagraphFont"/>
    <w:link w:val="CommentText"/>
    <w:uiPriority w:val="99"/>
    <w:semiHidden/>
    <w:rsid w:val="00AE71D6"/>
    <w:rPr>
      <w:sz w:val="20"/>
      <w:szCs w:val="20"/>
    </w:rPr>
  </w:style>
  <w:style w:type="paragraph" w:styleId="CommentSubject">
    <w:name w:val="annotation subject"/>
    <w:basedOn w:val="CommentText"/>
    <w:next w:val="CommentText"/>
    <w:link w:val="CommentSubjectChar"/>
    <w:uiPriority w:val="99"/>
    <w:semiHidden/>
    <w:unhideWhenUsed/>
    <w:rsid w:val="00AE71D6"/>
    <w:rPr>
      <w:b/>
      <w:bCs/>
    </w:rPr>
  </w:style>
  <w:style w:type="character" w:customStyle="1" w:styleId="CommentSubjectChar">
    <w:name w:val="Comment Subject Char"/>
    <w:basedOn w:val="CommentTextChar"/>
    <w:link w:val="CommentSubject"/>
    <w:uiPriority w:val="99"/>
    <w:semiHidden/>
    <w:rsid w:val="00AE71D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03F6"/>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43763E0CDE349864B21C0EEB68E74" ma:contentTypeVersion="11" ma:contentTypeDescription="Create a new document." ma:contentTypeScope="" ma:versionID="19db587453fffd04f4d3043d28b27096">
  <xsd:schema xmlns:xsd="http://www.w3.org/2001/XMLSchema" xmlns:xs="http://www.w3.org/2001/XMLSchema" xmlns:p="http://schemas.microsoft.com/office/2006/metadata/properties" xmlns:ns2="d65c9272-4c02-469e-9579-0e83b4868b67" xmlns:ns3="8e75e658-8328-4b16-be3b-1a39532239e5" targetNamespace="http://schemas.microsoft.com/office/2006/metadata/properties" ma:root="true" ma:fieldsID="3d67bcdbc91c8722eaf83d6fd34129fc" ns2:_="" ns3:_="">
    <xsd:import namespace="d65c9272-4c02-469e-9579-0e83b4868b67"/>
    <xsd:import namespace="8e75e658-8328-4b16-be3b-1a3953223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c9272-4c02-469e-9579-0e83b4868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5e658-8328-4b16-be3b-1a3953223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75e658-8328-4b16-be3b-1a39532239e5">
      <UserInfo>
        <DisplayName>Mccann, Madeleine E.</DisplayName>
        <AccountId>58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AC05E-4786-4C75-AA3B-21A3F1C44811}"/>
</file>

<file path=customXml/itemProps2.xml><?xml version="1.0" encoding="utf-8"?>
<ds:datastoreItem xmlns:ds="http://schemas.openxmlformats.org/officeDocument/2006/customXml" ds:itemID="{B9AA596F-D807-4ACE-B2F6-617B95561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C2FE2-3AE2-456A-ACE3-5A1540DA6511}">
  <ds:schemaRefs>
    <ds:schemaRef ds:uri="http://schemas.openxmlformats.org/officeDocument/2006/bibliography"/>
  </ds:schemaRefs>
</ds:datastoreItem>
</file>

<file path=customXml/itemProps4.xml><?xml version="1.0" encoding="utf-8"?>
<ds:datastoreItem xmlns:ds="http://schemas.openxmlformats.org/officeDocument/2006/customXml" ds:itemID="{9CF9D5F3-E667-4C10-9F8F-AAF54DDE5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Hutchison, Emma</dc:creator>
  <cp:lastModifiedBy>Wood, Haley</cp:lastModifiedBy>
  <cp:revision>3</cp:revision>
  <cp:lastPrinted>2017-01-24T23:12:00Z</cp:lastPrinted>
  <dcterms:created xsi:type="dcterms:W3CDTF">2021-04-26T18:27:00Z</dcterms:created>
  <dcterms:modified xsi:type="dcterms:W3CDTF">2021-07-15T23:30:00Z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0x0101008F543763E0CDE349864B21C0EEB68E74</vt:lpwstr>
  </property>
</Properties>
</file>