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Pr="0080721D" w:rsidRDefault="00201B39" w:rsidP="00201B39">
      <w:pPr>
        <w:jc w:val="center"/>
        <w:rPr>
          <w:sz w:val="24"/>
        </w:rPr>
      </w:pPr>
      <w:bookmarkStart w:id="0" w:name="_GoBack"/>
      <w:bookmarkEnd w:id="0"/>
      <w:r w:rsidRPr="0080721D">
        <w:rPr>
          <w:b/>
          <w:sz w:val="24"/>
        </w:rPr>
        <w:t>Overview of Gift &amp; Non-Gift</w:t>
      </w:r>
    </w:p>
    <w:p w:rsidR="00D2252F" w:rsidRPr="00D2252F" w:rsidRDefault="00D2252F">
      <w:r w:rsidRPr="00D2252F">
        <w:t>Gift and Non-Gift must be determined befor</w:t>
      </w:r>
      <w:r w:rsidR="00636602">
        <w:t xml:space="preserve">e donors are solicited and </w:t>
      </w:r>
      <w:r w:rsidRPr="00D2252F">
        <w:t>be disclosed on solicitation materials</w:t>
      </w:r>
      <w:r w:rsidR="007A1F20">
        <w:t xml:space="preserve"> and event publications</w:t>
      </w:r>
      <w:r w:rsidRPr="00D2252F">
        <w:t>.</w:t>
      </w:r>
      <w:r w:rsidR="00201B39">
        <w:t xml:space="preserve">  Solicitation materials may include invitations, </w:t>
      </w:r>
      <w:r w:rsidR="00FB0E0A">
        <w:t xml:space="preserve">websites, </w:t>
      </w:r>
      <w:r w:rsidR="00636602">
        <w:t xml:space="preserve">emails, </w:t>
      </w:r>
      <w:r w:rsidR="007A1F20">
        <w:t xml:space="preserve">brochures, </w:t>
      </w:r>
      <w:r w:rsidR="00FB0E0A">
        <w:t>fliers, etc.</w:t>
      </w:r>
    </w:p>
    <w:p w:rsidR="00A92F7B" w:rsidRDefault="004607E8">
      <w:pPr>
        <w:rPr>
          <w:b/>
        </w:rPr>
      </w:pPr>
      <w:r>
        <w:rPr>
          <w:b/>
        </w:rPr>
        <w:t>Gift</w:t>
      </w:r>
    </w:p>
    <w:p w:rsidR="004607E8" w:rsidRDefault="004607E8">
      <w:r>
        <w:t>Definition:  Voluntary contributions made to the University with charitable intent for which the provider (donor) receives no direct benefit and requires nothing in exchange beyond a general assurance that the intent of the contribution will be honored.</w:t>
      </w:r>
    </w:p>
    <w:p w:rsidR="004607E8" w:rsidRDefault="004607E8">
      <w:pPr>
        <w:rPr>
          <w:b/>
        </w:rPr>
      </w:pPr>
      <w:r>
        <w:rPr>
          <w:b/>
        </w:rPr>
        <w:t>Non-Gift</w:t>
      </w:r>
    </w:p>
    <w:p w:rsidR="004607E8" w:rsidRDefault="004607E8">
      <w:r>
        <w:t>Definition:  When a voluntary contribution is made with charitable intent AND the provider (donor) receives goods or services (benefit</w:t>
      </w:r>
      <w:r w:rsidR="00636602">
        <w:t>s</w:t>
      </w:r>
      <w:r>
        <w:t>) in return for their contribution.  The non-deductible portion of a gift, or non-gift, is the fair market value of any goods or services received by the donor in return for making the gift.</w:t>
      </w:r>
    </w:p>
    <w:p w:rsidR="004607E8" w:rsidRDefault="004607E8" w:rsidP="004607E8">
      <w:pPr>
        <w:ind w:left="720"/>
      </w:pPr>
      <w:r>
        <w:t>Example:  A unit sells tickets to a fundraising dinner.  The ticket price per person is $100; the fair market value of the dinner is $25.  The donor will receive a tax receipt acknowledging a $100 contribution.  However, the receipt will list both the gift and non-gift portions of the donation.</w:t>
      </w:r>
    </w:p>
    <w:p w:rsidR="00D2252F" w:rsidRDefault="00201B39" w:rsidP="00D2252F">
      <w:pPr>
        <w:rPr>
          <w:b/>
        </w:rPr>
      </w:pPr>
      <w:r>
        <w:rPr>
          <w:b/>
        </w:rPr>
        <w:t>Determining the Fair Market Value of Benefits</w:t>
      </w:r>
    </w:p>
    <w:p w:rsidR="007A1F20" w:rsidRDefault="00201B39" w:rsidP="00D2252F">
      <w:r>
        <w:t>Anything the donor receives in return for their gift should be evaluated to determine if a dollar</w:t>
      </w:r>
      <w:r w:rsidR="007A1F20">
        <w:t xml:space="preserve"> value should be assigned.</w:t>
      </w:r>
    </w:p>
    <w:p w:rsidR="007A1F20" w:rsidRDefault="00201B39" w:rsidP="00D2252F">
      <w:r>
        <w:t>The fair market value (FMV) is the value of an item if someone were to purchase it themselves</w:t>
      </w:r>
      <w:r w:rsidR="00FB0E0A">
        <w:t>.</w:t>
      </w:r>
    </w:p>
    <w:p w:rsidR="00201B39" w:rsidRDefault="007A1F20" w:rsidP="00D2252F">
      <w:r>
        <w:t>The FMV is NOT what is cost you – e.g. if the food for the event is donated, that doesn’t mean there is no benefit provided to the donor.</w:t>
      </w:r>
    </w:p>
    <w:p w:rsidR="007A1F20" w:rsidRDefault="007A1F20" w:rsidP="00D2252F">
      <w:r>
        <w:lastRenderedPageBreak/>
        <w:t>Examples of Benefits:</w:t>
      </w:r>
    </w:p>
    <w:p w:rsidR="007A1F20" w:rsidRDefault="007A1F20" w:rsidP="007A1F20">
      <w:pPr>
        <w:pStyle w:val="ListParagraph"/>
        <w:numPr>
          <w:ilvl w:val="0"/>
          <w:numId w:val="1"/>
        </w:numPr>
      </w:pPr>
      <w:r>
        <w:t>Admission / tickets</w:t>
      </w:r>
    </w:p>
    <w:p w:rsidR="007A1F20" w:rsidRDefault="007A1F20" w:rsidP="007A1F20">
      <w:pPr>
        <w:pStyle w:val="ListParagraph"/>
        <w:numPr>
          <w:ilvl w:val="0"/>
          <w:numId w:val="1"/>
        </w:numPr>
      </w:pPr>
      <w:r>
        <w:t>Food / beverages</w:t>
      </w:r>
    </w:p>
    <w:p w:rsidR="007A1F20" w:rsidRDefault="007A1F20" w:rsidP="007A1F20">
      <w:pPr>
        <w:pStyle w:val="ListParagraph"/>
        <w:numPr>
          <w:ilvl w:val="0"/>
          <w:numId w:val="1"/>
        </w:numPr>
      </w:pPr>
      <w:r>
        <w:t>Booth space</w:t>
      </w:r>
    </w:p>
    <w:p w:rsidR="007A1F20" w:rsidRDefault="007A1F20" w:rsidP="007A1F20">
      <w:pPr>
        <w:pStyle w:val="ListParagraph"/>
        <w:numPr>
          <w:ilvl w:val="0"/>
          <w:numId w:val="1"/>
        </w:numPr>
      </w:pPr>
      <w:r>
        <w:t>Room rental</w:t>
      </w:r>
    </w:p>
    <w:p w:rsidR="007A1F20" w:rsidRDefault="007A1F20" w:rsidP="007A1F20">
      <w:pPr>
        <w:pStyle w:val="ListParagraph"/>
        <w:numPr>
          <w:ilvl w:val="0"/>
          <w:numId w:val="1"/>
        </w:numPr>
      </w:pPr>
      <w:r>
        <w:t>Any other items that otherwise require purchase by others attending the event</w:t>
      </w:r>
    </w:p>
    <w:p w:rsidR="0080721D" w:rsidRPr="0080721D" w:rsidRDefault="0080721D" w:rsidP="004A665C">
      <w:pPr>
        <w:rPr>
          <w:b/>
          <w:sz w:val="24"/>
        </w:rPr>
      </w:pPr>
      <w:r w:rsidRPr="0080721D">
        <w:rPr>
          <w:b/>
          <w:sz w:val="24"/>
        </w:rPr>
        <w:t>T</w:t>
      </w:r>
      <w:r w:rsidR="004A665C" w:rsidRPr="0080721D">
        <w:rPr>
          <w:b/>
          <w:sz w:val="24"/>
        </w:rPr>
        <w:t xml:space="preserve">he </w:t>
      </w:r>
      <w:r w:rsidRPr="0080721D">
        <w:rPr>
          <w:b/>
          <w:sz w:val="24"/>
        </w:rPr>
        <w:t xml:space="preserve">University of Illinois </w:t>
      </w:r>
      <w:r w:rsidR="004A665C" w:rsidRPr="0080721D">
        <w:rPr>
          <w:b/>
          <w:sz w:val="24"/>
        </w:rPr>
        <w:t xml:space="preserve">Foundation </w:t>
      </w:r>
      <w:r w:rsidRPr="0080721D">
        <w:rPr>
          <w:b/>
          <w:sz w:val="24"/>
        </w:rPr>
        <w:t xml:space="preserve">and Advancement </w:t>
      </w:r>
      <w:r w:rsidR="004A665C" w:rsidRPr="0080721D">
        <w:rPr>
          <w:b/>
          <w:sz w:val="24"/>
        </w:rPr>
        <w:t>are here to help</w:t>
      </w:r>
      <w:r w:rsidRPr="0080721D">
        <w:rPr>
          <w:b/>
          <w:sz w:val="24"/>
        </w:rPr>
        <w:t>!</w:t>
      </w:r>
    </w:p>
    <w:p w:rsidR="004A665C" w:rsidRPr="0080721D" w:rsidRDefault="0080721D" w:rsidP="004A665C">
      <w:r w:rsidRPr="0080721D">
        <w:t>We are happy to:</w:t>
      </w:r>
    </w:p>
    <w:p w:rsidR="0080721D" w:rsidRDefault="0080721D" w:rsidP="0080721D">
      <w:pPr>
        <w:pStyle w:val="ListParagraph"/>
        <w:numPr>
          <w:ilvl w:val="0"/>
          <w:numId w:val="2"/>
        </w:numPr>
      </w:pPr>
      <w:r>
        <w:t>Review all registration and sponsorship details</w:t>
      </w:r>
    </w:p>
    <w:p w:rsidR="0080721D" w:rsidRDefault="0080721D" w:rsidP="0080721D">
      <w:pPr>
        <w:pStyle w:val="ListParagraph"/>
        <w:numPr>
          <w:ilvl w:val="0"/>
          <w:numId w:val="2"/>
        </w:numPr>
      </w:pPr>
      <w:r>
        <w:t>Advise on benefits and gift/non-gift breakdowns</w:t>
      </w:r>
    </w:p>
    <w:p w:rsidR="0080721D" w:rsidRDefault="0080721D" w:rsidP="0080721D">
      <w:pPr>
        <w:pStyle w:val="ListParagraph"/>
        <w:numPr>
          <w:ilvl w:val="0"/>
          <w:numId w:val="2"/>
        </w:numPr>
      </w:pPr>
      <w:r>
        <w:t>Confirm funds/designations are available to direct gifts</w:t>
      </w:r>
    </w:p>
    <w:p w:rsidR="0080721D" w:rsidRPr="00201B39" w:rsidRDefault="0080721D" w:rsidP="0080721D">
      <w:pPr>
        <w:pStyle w:val="ListParagraph"/>
        <w:numPr>
          <w:ilvl w:val="0"/>
          <w:numId w:val="2"/>
        </w:numPr>
      </w:pPr>
      <w:r>
        <w:t>Interpret IRS publications and online giving considerations</w:t>
      </w:r>
    </w:p>
    <w:sectPr w:rsidR="0080721D" w:rsidRPr="0020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4DC"/>
    <w:multiLevelType w:val="hybridMultilevel"/>
    <w:tmpl w:val="914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1890"/>
    <w:multiLevelType w:val="hybridMultilevel"/>
    <w:tmpl w:val="ED96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48"/>
    <w:rsid w:val="00011848"/>
    <w:rsid w:val="00201B39"/>
    <w:rsid w:val="00261614"/>
    <w:rsid w:val="004607E8"/>
    <w:rsid w:val="004A665C"/>
    <w:rsid w:val="00636602"/>
    <w:rsid w:val="007A1F20"/>
    <w:rsid w:val="0080721D"/>
    <w:rsid w:val="00A92F7B"/>
    <w:rsid w:val="00BF0CF5"/>
    <w:rsid w:val="00D2252F"/>
    <w:rsid w:val="00ED2053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9D76E-77D3-4DC2-9742-CE17D3F2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Gritzmacher, Olivia Marie</dc:creator>
  <cp:keywords/>
  <dc:description/>
  <cp:lastModifiedBy>Jassim, Emad W</cp:lastModifiedBy>
  <cp:revision>2</cp:revision>
  <dcterms:created xsi:type="dcterms:W3CDTF">2024-02-28T14:02:00Z</dcterms:created>
  <dcterms:modified xsi:type="dcterms:W3CDTF">2024-02-28T14:02:00Z</dcterms:modified>
</cp:coreProperties>
</file>