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This application is only open to Freshman. In order for your application to be accepted and processed, please email the completed document in PDF-format along with a PDF-formatted resume to </w:t>
      </w:r>
      <w:hyperlink r:id="rId7">
        <w:r w:rsidDel="00000000" w:rsidR="00000000" w:rsidRPr="00000000">
          <w:rPr>
            <w:rFonts w:ascii="Garamond" w:cs="Garamond" w:eastAsia="Garamond" w:hAnsi="Garamond"/>
            <w:color w:val="0563c1"/>
            <w:sz w:val="24"/>
            <w:szCs w:val="24"/>
            <w:u w:val="single"/>
            <w:rtl w:val="0"/>
          </w:rPr>
          <w:t xml:space="preserve">prime.illinois@gmail.com</w:t>
        </w:r>
      </w:hyperlink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. Application deadlines and other information can be found online at </w:t>
      </w:r>
      <w:hyperlink r:id="rId8">
        <w:r w:rsidDel="00000000" w:rsidR="00000000" w:rsidRPr="00000000">
          <w:rPr>
            <w:rFonts w:ascii="Garamond" w:cs="Garamond" w:eastAsia="Garamond" w:hAnsi="Garamond"/>
            <w:color w:val="0563c1"/>
            <w:sz w:val="24"/>
            <w:szCs w:val="24"/>
            <w:u w:val="single"/>
            <w:rtl w:val="0"/>
          </w:rPr>
          <w:t xml:space="preserve">https://giesgroups.illinois.edu/prime/home/</w:t>
        </w:r>
      </w:hyperlink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1828800</wp:posOffset>
                </wp:positionV>
                <wp:extent cx="4495800" cy="3810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117150" y="3608550"/>
                          <a:ext cx="4457700" cy="3429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accent1"/>
                          </a:solidFill>
                          <a:prstDash val="dash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1828800</wp:posOffset>
                </wp:positionV>
                <wp:extent cx="4495800" cy="38100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580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tabs>
          <w:tab w:val="center" w:pos="4680"/>
          <w:tab w:val="left" w:pos="8576"/>
        </w:tabs>
        <w:rPr>
          <w:rFonts w:ascii="Garamond" w:cs="Garamond" w:eastAsia="Garamond" w:hAnsi="Garamond"/>
          <w:b w:val="1"/>
          <w:i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sz w:val="24"/>
          <w:szCs w:val="24"/>
          <w:rtl w:val="0"/>
        </w:rPr>
        <w:tab/>
        <w:t xml:space="preserve">This application is due at 8:00AM Friday, September 9h.</w:t>
        <w:tab/>
      </w:r>
    </w:p>
    <w:p w:rsidR="00000000" w:rsidDel="00000000" w:rsidP="00000000" w:rsidRDefault="00000000" w:rsidRPr="00000000" w14:paraId="00000004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Name: </w:t>
      </w:r>
    </w:p>
    <w:p w:rsidR="00000000" w:rsidDel="00000000" w:rsidP="00000000" w:rsidRDefault="00000000" w:rsidRPr="00000000" w14:paraId="00000006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GPA: </w:t>
      </w:r>
    </w:p>
    <w:p w:rsidR="00000000" w:rsidDel="00000000" w:rsidP="00000000" w:rsidRDefault="00000000" w:rsidRPr="00000000" w14:paraId="00000007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Graduation Date: </w:t>
      </w:r>
    </w:p>
    <w:p w:rsidR="00000000" w:rsidDel="00000000" w:rsidP="00000000" w:rsidRDefault="00000000" w:rsidRPr="00000000" w14:paraId="00000008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Major(s)/Minor(s): </w:t>
      </w:r>
    </w:p>
    <w:p w:rsidR="00000000" w:rsidDel="00000000" w:rsidP="00000000" w:rsidRDefault="00000000" w:rsidRPr="00000000" w14:paraId="00000009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Garamond" w:cs="Garamond" w:eastAsia="Garamond" w:hAnsi="Garamond"/>
          <w:b w:val="1"/>
          <w:color w:val="5b9bd5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5b9bd5"/>
          <w:sz w:val="24"/>
          <w:szCs w:val="24"/>
          <w:rtl w:val="0"/>
        </w:rPr>
        <w:t xml:space="preserve">Short-Answer Questions:</w:t>
      </w:r>
    </w:p>
    <w:p w:rsidR="00000000" w:rsidDel="00000000" w:rsidP="00000000" w:rsidRDefault="00000000" w:rsidRPr="00000000" w14:paraId="0000000B">
      <w:pPr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Please answer the following questions in a few sentences.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do you want to participate in the Prime Mergers &amp; Acquisitions Associate program? What do you hope to gain through your participation?</w:t>
      </w:r>
    </w:p>
    <w:p w:rsidR="00000000" w:rsidDel="00000000" w:rsidP="00000000" w:rsidRDefault="00000000" w:rsidRPr="00000000" w14:paraId="0000000D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difference between equity value and enterprise value? Which one are investment bankers most concerned with calculating through valuation?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difference between comparable companies and precedent transaction analyses? Why do we use them? (Hint: What is the difference between relative and intrinsic valuation?)</w:t>
      </w:r>
    </w:p>
    <w:p w:rsidR="00000000" w:rsidDel="00000000" w:rsidP="00000000" w:rsidRDefault="00000000" w:rsidRPr="00000000" w14:paraId="00000018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a DCF conceptually?</w:t>
      </w:r>
    </w:p>
    <w:p w:rsidR="00000000" w:rsidDel="00000000" w:rsidP="00000000" w:rsidRDefault="00000000" w:rsidRPr="00000000" w14:paraId="0000001D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do bankers get paid?</w:t>
      </w:r>
    </w:p>
    <w:p w:rsidR="00000000" w:rsidDel="00000000" w:rsidP="00000000" w:rsidRDefault="00000000" w:rsidRPr="00000000" w14:paraId="00000021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a strategic or a financial buyer better?</w:t>
      </w:r>
    </w:p>
    <w:p w:rsidR="00000000" w:rsidDel="00000000" w:rsidP="00000000" w:rsidRDefault="00000000" w:rsidRPr="00000000" w14:paraId="00000025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other on-campus extracurricular activities, organizations, and professional endeavors are you a part of (if any)?</w:t>
      </w:r>
    </w:p>
    <w:p w:rsidR="00000000" w:rsidDel="00000000" w:rsidP="00000000" w:rsidRDefault="00000000" w:rsidRPr="00000000" w14:paraId="00000029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understand that Prime is a semester-long program that will require a time commitment of 4-6 hours per week including a mandatory classroom session once a week?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 you attend class sessions from 5:30 PM to 7:00 PM on Tuesdays?</w:t>
      </w:r>
    </w:p>
    <w:p w:rsidR="00000000" w:rsidDel="00000000" w:rsidP="00000000" w:rsidRDefault="00000000" w:rsidRPr="00000000" w14:paraId="00000030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Did you participate in the Analyst Program of Prime?</w:t>
      </w:r>
    </w:p>
    <w:p w:rsidR="00000000" w:rsidDel="00000000" w:rsidP="00000000" w:rsidRDefault="00000000" w:rsidRPr="00000000" w14:paraId="00000032">
      <w:pPr>
        <w:spacing w:after="0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list one person that you would like to be in a group with (if any):</w:t>
      </w:r>
    </w:p>
    <w:p w:rsidR="00000000" w:rsidDel="00000000" w:rsidP="00000000" w:rsidRDefault="00000000" w:rsidRPr="00000000" w14:paraId="00000035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Garamond" w:cs="Garamond" w:eastAsia="Garamond" w:hAnsi="Garamond"/>
          <w:b w:val="1"/>
          <w:color w:val="5b9bd5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5b9bd5"/>
          <w:sz w:val="24"/>
          <w:szCs w:val="24"/>
          <w:rtl w:val="0"/>
        </w:rPr>
        <w:t xml:space="preserve">Reflection Question:</w:t>
      </w:r>
    </w:p>
    <w:p w:rsidR="00000000" w:rsidDel="00000000" w:rsidP="00000000" w:rsidRDefault="00000000" w:rsidRPr="00000000" w14:paraId="00000038">
      <w:pPr>
        <w:spacing w:before="160" w:lineRule="auto"/>
        <w:jc w:val="center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Please answer the following question in relation to your performance last semester. </w:t>
      </w:r>
    </w:p>
    <w:p w:rsidR="00000000" w:rsidDel="00000000" w:rsidP="00000000" w:rsidRDefault="00000000" w:rsidRPr="00000000" w14:paraId="00000039">
      <w:pPr>
        <w:spacing w:after="0" w:line="240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What did you learn from the case last semester? </w:t>
      </w:r>
    </w:p>
    <w:p w:rsidR="00000000" w:rsidDel="00000000" w:rsidP="00000000" w:rsidRDefault="00000000" w:rsidRPr="00000000" w14:paraId="0000003A">
      <w:pPr>
        <w:spacing w:after="0" w:line="240" w:lineRule="auto"/>
        <w:jc w:val="center"/>
        <w:rPr>
          <w:rFonts w:ascii="Garamond" w:cs="Garamond" w:eastAsia="Garamond" w:hAnsi="Garamond"/>
          <w:b w:val="1"/>
          <w:color w:val="5b9bd5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What were some things you did well and some that you could have done better?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Garamond" w:cs="Garamond" w:eastAsia="Garamond" w:hAnsi="Garamond"/>
          <w:b w:val="1"/>
          <w:color w:val="5b9bd5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5b9bd5"/>
          <w:sz w:val="24"/>
          <w:szCs w:val="24"/>
          <w:rtl w:val="0"/>
        </w:rPr>
        <w:t xml:space="preserve">Case Question:</w:t>
      </w:r>
    </w:p>
    <w:p w:rsidR="00000000" w:rsidDel="00000000" w:rsidP="00000000" w:rsidRDefault="00000000" w:rsidRPr="00000000" w14:paraId="0000003C">
      <w:pPr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Please answer the following question to the best of your ability. Conciseness and clarity are valued over embellishment.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would you value an apple tree?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0" w:type="default"/>
      <w:footerReference r:id="rId11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36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8360"/>
      </w:tabs>
      <w:spacing w:after="0" w:before="0" w:line="240" w:lineRule="auto"/>
      <w:ind w:left="0" w:right="36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5b9bd5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5b9bd5"/>
        <w:sz w:val="28"/>
        <w:szCs w:val="28"/>
        <w:u w:val="none"/>
        <w:shd w:fill="auto" w:val="clear"/>
        <w:vertAlign w:val="baseline"/>
        <w:rtl w:val="0"/>
      </w:rPr>
      <w:t xml:space="preserve">Prime </w:t>
    </w:r>
    <w:r w:rsidDel="00000000" w:rsidR="00000000" w:rsidRPr="00000000">
      <w:rPr>
        <w:rFonts w:ascii="Garamond" w:cs="Garamond" w:eastAsia="Garamond" w:hAnsi="Garamond"/>
        <w:color w:val="5b9bd5"/>
        <w:sz w:val="28"/>
        <w:szCs w:val="28"/>
        <w:rtl w:val="0"/>
      </w:rPr>
      <w:t xml:space="preserve">Fall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5b9bd5"/>
        <w:sz w:val="28"/>
        <w:szCs w:val="28"/>
        <w:u w:val="none"/>
        <w:shd w:fill="auto" w:val="clear"/>
        <w:vertAlign w:val="baseline"/>
        <w:rtl w:val="0"/>
      </w:rPr>
      <w:t xml:space="preserve"> 202</w:t>
    </w:r>
    <w:r w:rsidDel="00000000" w:rsidR="00000000" w:rsidRPr="00000000">
      <w:rPr>
        <w:rFonts w:ascii="Garamond" w:cs="Garamond" w:eastAsia="Garamond" w:hAnsi="Garamond"/>
        <w:color w:val="5b9bd5"/>
        <w:sz w:val="28"/>
        <w:szCs w:val="28"/>
        <w:rtl w:val="0"/>
      </w:rPr>
      <w:t xml:space="preserve">2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5b9bd5"/>
        <w:sz w:val="28"/>
        <w:szCs w:val="28"/>
        <w:u w:val="none"/>
        <w:shd w:fill="auto" w:val="clear"/>
        <w:vertAlign w:val="baseline"/>
        <w:rtl w:val="0"/>
      </w:rPr>
      <w:t xml:space="preserve"> Application |  Page 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5b9bd5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5b9bd5"/>
        <w:sz w:val="28"/>
        <w:szCs w:val="28"/>
        <w:u w:val="none"/>
        <w:shd w:fill="auto" w:val="clear"/>
        <w:vertAlign w:val="baseline"/>
        <w:rtl w:val="0"/>
      </w:rPr>
      <w:t xml:space="preserve">                                        </w:t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8360"/>
      </w:tabs>
      <w:spacing w:after="0" w:before="0" w:line="240" w:lineRule="auto"/>
      <w:ind w:left="836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320800" cy="508000"/>
          <wp:effectExtent b="0" l="0" r="0" t="0"/>
          <wp:docPr descr="../Pictures/PrimeLogo.png" id="9" name="image1.png"/>
          <a:graphic>
            <a:graphicData uri="http://schemas.openxmlformats.org/drawingml/2006/picture">
              <pic:pic>
                <pic:nvPicPr>
                  <pic:cNvPr descr="../Pictures/PrimeLogo.png" id="0" name="image1.png"/>
                  <pic:cNvPicPr preferRelativeResize="0"/>
                </pic:nvPicPr>
                <pic:blipFill>
                  <a:blip r:embed="rId1"/>
                  <a:srcRect b="14546" l="0" r="0" t="12728"/>
                  <a:stretch>
                    <a:fillRect/>
                  </a:stretch>
                </pic:blipFill>
                <pic:spPr>
                  <a:xfrm>
                    <a:off x="0" y="0"/>
                    <a:ext cx="1320800" cy="508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D5010"/>
    <w:pPr>
      <w:spacing w:after="160" w:line="259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ED50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ED5010"/>
    <w:pPr>
      <w:ind w:left="720"/>
      <w:contextualSpacing w:val="1"/>
    </w:p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ED501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6C3A9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3A9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 w:val="1"/>
    <w:rsid w:val="006C3A9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3A9B"/>
    <w:rPr>
      <w:sz w:val="22"/>
      <w:szCs w:val="22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6C3A9B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14407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14407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rime.illinois@gmail.com" TargetMode="External"/><Relationship Id="rId8" Type="http://schemas.openxmlformats.org/officeDocument/2006/relationships/hyperlink" Target="https://giesgroups.illinois.edu/prime/hom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qbJSfXgHtxedXM6P0U2Jv4sytg==">AMUW2mXfyDi/jlcGTSiCycPp45uXk2F00tvzcdt7KgwwcrlKrdweXsoFZf4dYnrM83QKPMLZO27jdKpEunXvT8cstp8Aew2qA5Si7K9/QjRmxMxgchvT/9w=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2021-08-20T16:52:00Z</dcterms:created>
  <dc:creator>Nikolich, Tyler Gregory</dc:creator>
</cp:coreProperties>
</file>